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BFF0" w14:textId="77777777" w:rsidR="00F9151B" w:rsidRDefault="00F9151B" w:rsidP="00FC1CB2">
      <w:pPr>
        <w:rPr>
          <w:rFonts w:ascii="Times New Roman" w:hAnsi="Times New Roman" w:cs="Times New Roman"/>
          <w:b/>
          <w:sz w:val="28"/>
          <w:szCs w:val="28"/>
        </w:rPr>
      </w:pPr>
    </w:p>
    <w:p w14:paraId="217EBFF1" w14:textId="65667B4E" w:rsidR="009712C2" w:rsidRDefault="005B5E5C" w:rsidP="00AB7863">
      <w:pPr>
        <w:jc w:val="center"/>
        <w:rPr>
          <w:rFonts w:ascii="Times New Roman" w:hAnsi="Times New Roman" w:cs="Times New Roman"/>
          <w:b/>
          <w:sz w:val="28"/>
          <w:szCs w:val="28"/>
        </w:rPr>
      </w:pPr>
      <w:r>
        <w:rPr>
          <w:noProof/>
        </w:rPr>
        <w:drawing>
          <wp:inline distT="0" distB="0" distL="0" distR="0" wp14:anchorId="569721DD" wp14:editId="1CFE5DF0">
            <wp:extent cx="2142490" cy="1160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160145"/>
                    </a:xfrm>
                    <a:prstGeom prst="rect">
                      <a:avLst/>
                    </a:prstGeom>
                    <a:noFill/>
                    <a:ln>
                      <a:noFill/>
                    </a:ln>
                  </pic:spPr>
                </pic:pic>
              </a:graphicData>
            </a:graphic>
          </wp:inline>
        </w:drawing>
      </w:r>
      <w:r w:rsidR="00A52275">
        <w:rPr>
          <w:noProof/>
        </w:rPr>
        <mc:AlternateContent>
          <mc:Choice Requires="wps">
            <w:drawing>
              <wp:anchor distT="0" distB="0" distL="114300" distR="114300" simplePos="0" relativeHeight="251660288" behindDoc="0" locked="0" layoutInCell="1" allowOverlap="1" wp14:anchorId="217EC063" wp14:editId="217EC064">
                <wp:simplePos x="0" y="0"/>
                <wp:positionH relativeFrom="column">
                  <wp:posOffset>4952365</wp:posOffset>
                </wp:positionH>
                <wp:positionV relativeFrom="paragraph">
                  <wp:posOffset>-278765</wp:posOffset>
                </wp:positionV>
                <wp:extent cx="1714500" cy="6597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C070"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Rene Cantu, Ph.D.</w:t>
                            </w:r>
                          </w:p>
                          <w:p w14:paraId="217EC071"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C063" id="_x0000_t202" coordsize="21600,21600" o:spt="202" path="m,l,21600r21600,l21600,xe">
                <v:stroke joinstyle="miter"/>
                <v:path gradientshapeok="t" o:connecttype="rect"/>
              </v:shapetype>
              <v:shape id="Text Box 3" o:spid="_x0000_s1026" type="#_x0000_t202" style="position:absolute;left:0;text-align:left;margin-left:389.95pt;margin-top:-21.95pt;width:13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" filled="f" stroked="f">
                <v:textbox>
                  <w:txbxContent>
                    <w:p w14:paraId="217EC070"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Rene Cantu, Ph.D.</w:t>
                      </w:r>
                    </w:p>
                    <w:p w14:paraId="217EC071"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Executive Director</w:t>
                      </w:r>
                    </w:p>
                  </w:txbxContent>
                </v:textbox>
              </v:shape>
            </w:pict>
          </mc:Fallback>
        </mc:AlternateContent>
      </w:r>
      <w:r w:rsidR="00A31515">
        <w:rPr>
          <w:noProof/>
        </w:rPr>
        <mc:AlternateContent>
          <mc:Choice Requires="wps">
            <w:drawing>
              <wp:anchor distT="0" distB="0" distL="114300" distR="114300" simplePos="0" relativeHeight="251658240" behindDoc="0" locked="0" layoutInCell="1" allowOverlap="1" wp14:anchorId="217EC065" wp14:editId="217EC066">
                <wp:simplePos x="0" y="0"/>
                <wp:positionH relativeFrom="column">
                  <wp:posOffset>-548640</wp:posOffset>
                </wp:positionH>
                <wp:positionV relativeFrom="paragraph">
                  <wp:posOffset>-270510</wp:posOffset>
                </wp:positionV>
                <wp:extent cx="1714500" cy="659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9765"/>
                        </a:xfrm>
                        <a:prstGeom prst="rect">
                          <a:avLst/>
                        </a:prstGeom>
                        <a:noFill/>
                        <a:ln w="9525">
                          <a:noFill/>
                          <a:miter lim="800000"/>
                          <a:headEnd/>
                          <a:tailEnd/>
                        </a:ln>
                      </wps:spPr>
                      <wps:txbx>
                        <w:txbxContent>
                          <w:p w14:paraId="217EC072"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217EC073"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C065" id="Text Box 2" o:spid="_x0000_s1027" type="#_x0000_t202" style="position:absolute;left:0;text-align:left;margin-left:-43.2pt;margin-top:-21.3pt;width:13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" filled="f" stroked="f">
                <v:textbox>
                  <w:txbxContent>
                    <w:p w14:paraId="217EC072"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217EC073"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v:textbox>
              </v:shape>
            </w:pict>
          </mc:Fallback>
        </mc:AlternateContent>
      </w:r>
    </w:p>
    <w:p w14:paraId="217EBFF4" w14:textId="47B06DA4" w:rsidR="005D44A2" w:rsidRPr="000625F9" w:rsidRDefault="000625F9" w:rsidP="00D05CD7">
      <w:pPr>
        <w:spacing w:after="0" w:line="240" w:lineRule="auto"/>
        <w:contextualSpacing/>
        <w:jc w:val="center"/>
        <w:rPr>
          <w:rFonts w:ascii="Times New Roman" w:hAnsi="Times New Roman" w:cs="Times New Roman"/>
          <w:b/>
          <w:color w:val="002060"/>
          <w:sz w:val="28"/>
          <w:szCs w:val="28"/>
          <w:lang w:val="es-CO"/>
        </w:rPr>
      </w:pPr>
      <w:r>
        <w:rPr>
          <w:rFonts w:ascii="Times New Roman" w:hAnsi="Times New Roman" w:cs="Times New Roman"/>
          <w:b/>
          <w:color w:val="002060"/>
          <w:sz w:val="28"/>
          <w:szCs w:val="28"/>
          <w:lang w:val="es-CO"/>
        </w:rPr>
        <w:t xml:space="preserve">6375 W. Charleston </w:t>
      </w:r>
      <w:r w:rsidR="00671375">
        <w:rPr>
          <w:rFonts w:ascii="Times New Roman" w:hAnsi="Times New Roman" w:cs="Times New Roman"/>
          <w:b/>
          <w:color w:val="002060"/>
          <w:sz w:val="28"/>
          <w:szCs w:val="28"/>
          <w:lang w:val="es-CO"/>
        </w:rPr>
        <w:t>BLVD</w:t>
      </w:r>
      <w:r>
        <w:rPr>
          <w:rFonts w:ascii="Times New Roman" w:hAnsi="Times New Roman" w:cs="Times New Roman"/>
          <w:b/>
          <w:color w:val="002060"/>
          <w:sz w:val="28"/>
          <w:szCs w:val="28"/>
          <w:lang w:val="es-CO"/>
        </w:rPr>
        <w:t>. L-165</w:t>
      </w:r>
    </w:p>
    <w:p w14:paraId="217EBFF5" w14:textId="77777777" w:rsidR="005D44A2" w:rsidRPr="000625F9" w:rsidRDefault="005D44A2" w:rsidP="00D05CD7">
      <w:pPr>
        <w:spacing w:after="0" w:line="240" w:lineRule="auto"/>
        <w:contextualSpacing/>
        <w:jc w:val="center"/>
        <w:rPr>
          <w:rFonts w:ascii="Times New Roman" w:hAnsi="Times New Roman" w:cs="Times New Roman"/>
          <w:b/>
          <w:color w:val="002060"/>
          <w:sz w:val="28"/>
          <w:szCs w:val="28"/>
          <w:lang w:val="es-CO"/>
        </w:rPr>
      </w:pPr>
      <w:r w:rsidRPr="000625F9">
        <w:rPr>
          <w:rFonts w:ascii="Times New Roman" w:hAnsi="Times New Roman" w:cs="Times New Roman"/>
          <w:b/>
          <w:color w:val="002060"/>
          <w:sz w:val="28"/>
          <w:szCs w:val="28"/>
          <w:lang w:val="es-CO"/>
        </w:rPr>
        <w:t>Las Vegas, NV  8914</w:t>
      </w:r>
      <w:r w:rsidR="000625F9">
        <w:rPr>
          <w:rFonts w:ascii="Times New Roman" w:hAnsi="Times New Roman" w:cs="Times New Roman"/>
          <w:b/>
          <w:color w:val="002060"/>
          <w:sz w:val="28"/>
          <w:szCs w:val="28"/>
          <w:lang w:val="es-CO"/>
        </w:rPr>
        <w:t>6</w:t>
      </w:r>
    </w:p>
    <w:p w14:paraId="09114283" w14:textId="77777777" w:rsidR="000C1139" w:rsidRDefault="000C1139" w:rsidP="00D05CD7">
      <w:pPr>
        <w:spacing w:after="0" w:line="240" w:lineRule="auto"/>
        <w:contextualSpacing/>
        <w:jc w:val="center"/>
        <w:rPr>
          <w:rFonts w:ascii="Times New Roman" w:hAnsi="Times New Roman" w:cs="Times New Roman"/>
          <w:b/>
          <w:color w:val="002060"/>
          <w:sz w:val="28"/>
          <w:szCs w:val="28"/>
        </w:rPr>
      </w:pPr>
    </w:p>
    <w:p w14:paraId="76315090" w14:textId="77777777" w:rsidR="000C1139" w:rsidRPr="005D44A2" w:rsidRDefault="000C1139" w:rsidP="000C1139">
      <w:pPr>
        <w:spacing w:after="0" w:line="240" w:lineRule="auto"/>
        <w:contextual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DEVELOPMENT, COMMUNICATION &amp; OUTREACH COMMITTEE MEETING</w:t>
      </w:r>
    </w:p>
    <w:p w14:paraId="217EBFF9" w14:textId="36297B19" w:rsidR="00181D5D" w:rsidRDefault="00F35936" w:rsidP="00D05CD7">
      <w:pPr>
        <w:spacing w:after="0" w:line="240" w:lineRule="auto"/>
        <w:contextualSpacing/>
        <w:jc w:val="center"/>
        <w:rPr>
          <w:rFonts w:ascii="Times New Roman" w:hAnsi="Times New Roman" w:cs="Times New Roman"/>
          <w:b/>
          <w:sz w:val="28"/>
          <w:szCs w:val="28"/>
          <w:u w:val="single"/>
        </w:rPr>
      </w:pPr>
      <w:r w:rsidRPr="004407DF">
        <w:rPr>
          <w:rFonts w:ascii="Times New Roman" w:hAnsi="Times New Roman" w:cs="Times New Roman"/>
          <w:b/>
          <w:sz w:val="28"/>
          <w:szCs w:val="28"/>
          <w:u w:val="single"/>
        </w:rPr>
        <w:t>AGENDA</w:t>
      </w:r>
    </w:p>
    <w:p w14:paraId="217EBFFA" w14:textId="77777777" w:rsidR="00392B7A" w:rsidRPr="00392B7A" w:rsidRDefault="00392B7A" w:rsidP="00D05CD7">
      <w:pPr>
        <w:spacing w:after="0" w:line="240" w:lineRule="auto"/>
        <w:contextualSpacing/>
        <w:jc w:val="center"/>
        <w:rPr>
          <w:rFonts w:ascii="Times New Roman" w:hAnsi="Times New Roman" w:cs="Times New Roman"/>
          <w:b/>
          <w:sz w:val="18"/>
          <w:szCs w:val="18"/>
          <w:u w:val="single"/>
        </w:rPr>
      </w:pPr>
    </w:p>
    <w:p w14:paraId="217EBFFB" w14:textId="77777777" w:rsidR="00D05CD7" w:rsidRPr="00F35936" w:rsidRDefault="00D05CD7" w:rsidP="00D05CD7">
      <w:pPr>
        <w:spacing w:after="0" w:line="240" w:lineRule="auto"/>
        <w:contextualSpacing/>
        <w:jc w:val="center"/>
        <w:rPr>
          <w:rFonts w:ascii="Times New Roman" w:hAnsi="Times New Roman" w:cs="Times New Roman"/>
          <w:b/>
          <w:sz w:val="18"/>
          <w:szCs w:val="18"/>
        </w:rPr>
      </w:pPr>
      <w:r w:rsidRPr="00A31515">
        <w:rPr>
          <w:rFonts w:ascii="Times New Roman" w:hAnsi="Times New Roman" w:cs="Times New Roman"/>
          <w:sz w:val="18"/>
          <w:szCs w:val="18"/>
        </w:rPr>
        <w:t xml:space="preserve">Meeting is subject to the provisions of the Nevada Open Meeting Law – </w:t>
      </w:r>
      <w:hyperlink r:id="rId12" w:history="1">
        <w:r w:rsidRPr="00A31515">
          <w:rPr>
            <w:rStyle w:val="Hyperlink"/>
            <w:rFonts w:ascii="Times New Roman" w:hAnsi="Times New Roman" w:cs="Times New Roman"/>
            <w:b/>
            <w:sz w:val="18"/>
            <w:szCs w:val="18"/>
          </w:rPr>
          <w:t>NRS 241</w:t>
        </w:r>
      </w:hyperlink>
      <w:r w:rsidR="00F35936" w:rsidRPr="00A31515">
        <w:rPr>
          <w:rStyle w:val="Hyperlink"/>
          <w:rFonts w:ascii="Times New Roman" w:hAnsi="Times New Roman" w:cs="Times New Roman"/>
          <w:b/>
          <w:sz w:val="18"/>
          <w:szCs w:val="18"/>
        </w:rPr>
        <w:t>.020</w:t>
      </w:r>
    </w:p>
    <w:p w14:paraId="217EBFFC" w14:textId="77777777" w:rsidR="007E1513" w:rsidRPr="006C4EB0" w:rsidRDefault="007E1513" w:rsidP="00E66348">
      <w:pPr>
        <w:rPr>
          <w:rFonts w:ascii="Times New Roman" w:hAnsi="Times New Roman" w:cs="Times New Roman"/>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3078"/>
        <w:gridCol w:w="6498"/>
      </w:tblGrid>
      <w:tr w:rsidR="007C0067" w:rsidRPr="00F35936" w14:paraId="217EBFFF" w14:textId="77777777" w:rsidTr="004407DF">
        <w:tc>
          <w:tcPr>
            <w:tcW w:w="3078" w:type="dxa"/>
            <w:tcBorders>
              <w:right w:val="nil"/>
            </w:tcBorders>
          </w:tcPr>
          <w:p w14:paraId="217EBFFD" w14:textId="77777777" w:rsidR="007C0067" w:rsidRPr="008E133C" w:rsidRDefault="007C0067" w:rsidP="00E66348">
            <w:pPr>
              <w:rPr>
                <w:rFonts w:ascii="Times New Roman" w:hAnsi="Times New Roman" w:cs="Times New Roman"/>
                <w:b/>
              </w:rPr>
            </w:pPr>
            <w:r w:rsidRPr="008E133C">
              <w:rPr>
                <w:rFonts w:ascii="Times New Roman" w:hAnsi="Times New Roman" w:cs="Times New Roman"/>
                <w:b/>
              </w:rPr>
              <w:t>Name of Organization:</w:t>
            </w:r>
          </w:p>
        </w:tc>
        <w:tc>
          <w:tcPr>
            <w:tcW w:w="6498" w:type="dxa"/>
            <w:tcBorders>
              <w:left w:val="nil"/>
            </w:tcBorders>
          </w:tcPr>
          <w:p w14:paraId="217EBFFE" w14:textId="74F150EB" w:rsidR="007C0067" w:rsidRPr="008E133C" w:rsidRDefault="00A31515" w:rsidP="009F7C92">
            <w:pPr>
              <w:rPr>
                <w:rFonts w:ascii="Times New Roman" w:hAnsi="Times New Roman" w:cs="Times New Roman"/>
              </w:rPr>
            </w:pPr>
            <w:r w:rsidRPr="008E133C">
              <w:rPr>
                <w:rFonts w:ascii="Times New Roman" w:hAnsi="Times New Roman" w:cs="Times New Roman"/>
              </w:rPr>
              <w:t>Jobs for Nevada’s Graduates, Inc.</w:t>
            </w:r>
            <w:r w:rsidR="003700AA" w:rsidRPr="008E133C">
              <w:rPr>
                <w:rFonts w:ascii="Times New Roman" w:hAnsi="Times New Roman" w:cs="Times New Roman"/>
              </w:rPr>
              <w:t xml:space="preserve"> </w:t>
            </w:r>
            <w:r w:rsidR="007F2309">
              <w:rPr>
                <w:rFonts w:ascii="Times New Roman" w:hAnsi="Times New Roman" w:cs="Times New Roman"/>
              </w:rPr>
              <w:t>(</w:t>
            </w:r>
            <w:r w:rsidR="00545BBA">
              <w:rPr>
                <w:rFonts w:ascii="Times New Roman" w:hAnsi="Times New Roman" w:cs="Times New Roman"/>
              </w:rPr>
              <w:t>J4NG</w:t>
            </w:r>
            <w:r w:rsidR="003700AA" w:rsidRPr="008E133C">
              <w:rPr>
                <w:rFonts w:ascii="Times New Roman" w:hAnsi="Times New Roman" w:cs="Times New Roman"/>
              </w:rPr>
              <w:t>)</w:t>
            </w:r>
          </w:p>
        </w:tc>
      </w:tr>
      <w:tr w:rsidR="007C0067" w:rsidRPr="00F35936" w14:paraId="217EC002" w14:textId="77777777" w:rsidTr="006C4EB0">
        <w:trPr>
          <w:trHeight w:val="225"/>
        </w:trPr>
        <w:tc>
          <w:tcPr>
            <w:tcW w:w="3078" w:type="dxa"/>
            <w:tcBorders>
              <w:right w:val="nil"/>
            </w:tcBorders>
          </w:tcPr>
          <w:p w14:paraId="217EC000" w14:textId="77777777" w:rsidR="007C0067" w:rsidRPr="008E133C" w:rsidRDefault="007C0067" w:rsidP="00E66348">
            <w:pPr>
              <w:rPr>
                <w:rFonts w:ascii="Times New Roman" w:hAnsi="Times New Roman" w:cs="Times New Roman"/>
                <w:b/>
              </w:rPr>
            </w:pPr>
          </w:p>
        </w:tc>
        <w:tc>
          <w:tcPr>
            <w:tcW w:w="6498" w:type="dxa"/>
            <w:tcBorders>
              <w:left w:val="nil"/>
            </w:tcBorders>
          </w:tcPr>
          <w:p w14:paraId="217EC001" w14:textId="77777777" w:rsidR="007C0067" w:rsidRPr="008E133C" w:rsidRDefault="007C0067" w:rsidP="009F7C92">
            <w:pPr>
              <w:rPr>
                <w:rFonts w:ascii="Times New Roman" w:hAnsi="Times New Roman" w:cs="Times New Roman"/>
                <w:b/>
              </w:rPr>
            </w:pPr>
          </w:p>
        </w:tc>
      </w:tr>
      <w:tr w:rsidR="007C0067" w:rsidRPr="00F35936" w14:paraId="217EC005" w14:textId="77777777" w:rsidTr="004407DF">
        <w:tc>
          <w:tcPr>
            <w:tcW w:w="3078" w:type="dxa"/>
            <w:tcBorders>
              <w:right w:val="nil"/>
            </w:tcBorders>
          </w:tcPr>
          <w:p w14:paraId="217EC003" w14:textId="77777777" w:rsidR="007C0067" w:rsidRPr="008E133C" w:rsidRDefault="007C0067" w:rsidP="00E66348">
            <w:pPr>
              <w:rPr>
                <w:rFonts w:ascii="Times New Roman" w:hAnsi="Times New Roman" w:cs="Times New Roman"/>
                <w:b/>
              </w:rPr>
            </w:pPr>
            <w:r w:rsidRPr="008E133C">
              <w:rPr>
                <w:rFonts w:ascii="Times New Roman" w:hAnsi="Times New Roman" w:cs="Times New Roman"/>
                <w:b/>
              </w:rPr>
              <w:t>Date and Time of Meeting:</w:t>
            </w:r>
          </w:p>
        </w:tc>
        <w:tc>
          <w:tcPr>
            <w:tcW w:w="6498" w:type="dxa"/>
            <w:tcBorders>
              <w:left w:val="nil"/>
            </w:tcBorders>
          </w:tcPr>
          <w:p w14:paraId="217EC004" w14:textId="461F4B95" w:rsidR="007C0067" w:rsidRPr="00CE38BB" w:rsidRDefault="00F21C2F" w:rsidP="008039A3">
            <w:pPr>
              <w:rPr>
                <w:rFonts w:ascii="Times New Roman" w:hAnsi="Times New Roman" w:cs="Times New Roman"/>
                <w:highlight w:val="yellow"/>
              </w:rPr>
            </w:pPr>
            <w:r>
              <w:rPr>
                <w:rFonts w:ascii="Times New Roman" w:hAnsi="Times New Roman" w:cs="Times New Roman"/>
              </w:rPr>
              <w:t>Wednesday July 28</w:t>
            </w:r>
            <w:r w:rsidR="00BE2DD6" w:rsidRPr="00BE2DD6">
              <w:rPr>
                <w:rFonts w:ascii="Times New Roman" w:hAnsi="Times New Roman" w:cs="Times New Roman"/>
              </w:rPr>
              <w:t>, 20</w:t>
            </w:r>
            <w:r w:rsidR="00545BBA">
              <w:rPr>
                <w:rFonts w:ascii="Times New Roman" w:hAnsi="Times New Roman" w:cs="Times New Roman"/>
              </w:rPr>
              <w:t>2</w:t>
            </w:r>
            <w:r w:rsidR="00976030">
              <w:rPr>
                <w:rFonts w:ascii="Times New Roman" w:hAnsi="Times New Roman" w:cs="Times New Roman"/>
              </w:rPr>
              <w:t>1, 10:00 a.m. – 11:00 a.m.</w:t>
            </w:r>
            <w:r w:rsidR="00DC7DCC" w:rsidRPr="00BE2DD6">
              <w:rPr>
                <w:rFonts w:ascii="Times New Roman" w:hAnsi="Times New Roman" w:cs="Times New Roman"/>
              </w:rPr>
              <w:t xml:space="preserve"> </w:t>
            </w:r>
            <w:r w:rsidR="009455D4">
              <w:rPr>
                <w:rFonts w:ascii="Times New Roman" w:hAnsi="Times New Roman" w:cs="Times New Roman"/>
              </w:rPr>
              <w:t xml:space="preserve">  </w:t>
            </w:r>
          </w:p>
        </w:tc>
      </w:tr>
      <w:tr w:rsidR="007C0067" w:rsidRPr="00F35936" w14:paraId="217EC008" w14:textId="77777777" w:rsidTr="006C4EB0">
        <w:trPr>
          <w:trHeight w:val="180"/>
        </w:trPr>
        <w:tc>
          <w:tcPr>
            <w:tcW w:w="3078" w:type="dxa"/>
            <w:tcBorders>
              <w:right w:val="nil"/>
            </w:tcBorders>
          </w:tcPr>
          <w:p w14:paraId="217EC006" w14:textId="77777777" w:rsidR="007C0067" w:rsidRPr="008E133C" w:rsidRDefault="007C0067" w:rsidP="00E66348">
            <w:pPr>
              <w:rPr>
                <w:rFonts w:ascii="Times New Roman" w:hAnsi="Times New Roman" w:cs="Times New Roman"/>
                <w:b/>
              </w:rPr>
            </w:pPr>
          </w:p>
        </w:tc>
        <w:tc>
          <w:tcPr>
            <w:tcW w:w="6498" w:type="dxa"/>
            <w:tcBorders>
              <w:left w:val="nil"/>
            </w:tcBorders>
          </w:tcPr>
          <w:p w14:paraId="217EC007" w14:textId="77777777" w:rsidR="007C0067" w:rsidRPr="008E133C" w:rsidRDefault="007C0067" w:rsidP="009F7C92">
            <w:pPr>
              <w:rPr>
                <w:rFonts w:ascii="Times New Roman" w:hAnsi="Times New Roman" w:cs="Times New Roman"/>
              </w:rPr>
            </w:pPr>
          </w:p>
        </w:tc>
      </w:tr>
      <w:tr w:rsidR="007C0067" w:rsidRPr="00A72077" w14:paraId="217EC00C" w14:textId="77777777" w:rsidTr="004407DF">
        <w:tc>
          <w:tcPr>
            <w:tcW w:w="3078" w:type="dxa"/>
            <w:tcBorders>
              <w:right w:val="nil"/>
            </w:tcBorders>
          </w:tcPr>
          <w:p w14:paraId="217EC009" w14:textId="77777777" w:rsidR="007C0067" w:rsidRPr="00A72077" w:rsidRDefault="00E6772B" w:rsidP="00E66348">
            <w:pPr>
              <w:rPr>
                <w:rFonts w:ascii="Times New Roman" w:hAnsi="Times New Roman" w:cs="Times New Roman"/>
                <w:bCs/>
              </w:rPr>
            </w:pPr>
            <w:r w:rsidRPr="00A72077">
              <w:rPr>
                <w:rFonts w:ascii="Times New Roman" w:hAnsi="Times New Roman" w:cs="Times New Roman"/>
                <w:bCs/>
              </w:rPr>
              <w:t>Place</w:t>
            </w:r>
            <w:r w:rsidR="005D44A2" w:rsidRPr="00A72077">
              <w:rPr>
                <w:rFonts w:ascii="Times New Roman" w:hAnsi="Times New Roman" w:cs="Times New Roman"/>
                <w:bCs/>
              </w:rPr>
              <w:t>(s)</w:t>
            </w:r>
            <w:r w:rsidRPr="00A72077">
              <w:rPr>
                <w:rFonts w:ascii="Times New Roman" w:hAnsi="Times New Roman" w:cs="Times New Roman"/>
                <w:bCs/>
              </w:rPr>
              <w:t xml:space="preserve"> of Meeting</w:t>
            </w:r>
            <w:r w:rsidR="007C0067" w:rsidRPr="00A72077">
              <w:rPr>
                <w:rFonts w:ascii="Times New Roman" w:hAnsi="Times New Roman" w:cs="Times New Roman"/>
                <w:bCs/>
              </w:rPr>
              <w:t>:</w:t>
            </w:r>
          </w:p>
        </w:tc>
        <w:tc>
          <w:tcPr>
            <w:tcW w:w="6498" w:type="dxa"/>
            <w:tcBorders>
              <w:left w:val="nil"/>
            </w:tcBorders>
          </w:tcPr>
          <w:p w14:paraId="217EC00B" w14:textId="77096AB5" w:rsidR="007C0067" w:rsidRPr="00A72077" w:rsidRDefault="008A40AC" w:rsidP="00EF4C90">
            <w:pPr>
              <w:rPr>
                <w:rFonts w:ascii="Times New Roman" w:hAnsi="Times New Roman" w:cs="Times New Roman"/>
                <w:b/>
              </w:rPr>
            </w:pPr>
            <w:r>
              <w:rPr>
                <w:rFonts w:ascii="Times New Roman" w:hAnsi="Times New Roman" w:cs="Times New Roman"/>
                <w:b/>
                <w:lang w:val="es-CO"/>
              </w:rPr>
              <w:t>Microsoft TEAMS</w:t>
            </w:r>
            <w:r w:rsidR="00A72077" w:rsidRPr="00A72077">
              <w:rPr>
                <w:rFonts w:ascii="Times New Roman" w:hAnsi="Times New Roman" w:cs="Times New Roman"/>
                <w:b/>
                <w:lang w:val="es-CO"/>
              </w:rPr>
              <w:t xml:space="preserve"> Meeting</w:t>
            </w:r>
            <w:r w:rsidR="004C73C4" w:rsidRPr="00A72077">
              <w:rPr>
                <w:rFonts w:ascii="Times New Roman" w:hAnsi="Times New Roman" w:cs="Times New Roman"/>
                <w:b/>
              </w:rPr>
              <w:t xml:space="preserve"> </w:t>
            </w:r>
          </w:p>
        </w:tc>
      </w:tr>
    </w:tbl>
    <w:p w14:paraId="217EC00D" w14:textId="77777777" w:rsidR="00392B7A" w:rsidRPr="00A72077" w:rsidRDefault="00392B7A" w:rsidP="000A3876">
      <w:pPr>
        <w:ind w:left="720" w:right="270" w:hanging="720"/>
        <w:jc w:val="both"/>
        <w:rPr>
          <w:rFonts w:ascii="Times New Roman" w:hAnsi="Times New Roman" w:cs="Times New Roman"/>
          <w:bCs/>
          <w:sz w:val="18"/>
          <w:szCs w:val="18"/>
        </w:rPr>
      </w:pPr>
    </w:p>
    <w:p w14:paraId="217EC00E" w14:textId="77777777" w:rsidR="00CD0B52" w:rsidRDefault="003F0A77" w:rsidP="000A3876">
      <w:pPr>
        <w:ind w:left="720" w:right="270" w:hanging="720"/>
        <w:jc w:val="both"/>
        <w:rPr>
          <w:rFonts w:ascii="Times New Roman" w:hAnsi="Times New Roman" w:cs="Times New Roman"/>
          <w:b/>
          <w:sz w:val="18"/>
          <w:szCs w:val="18"/>
          <w:u w:val="single"/>
        </w:rPr>
      </w:pPr>
      <w:r w:rsidRPr="008E133C">
        <w:rPr>
          <w:rFonts w:ascii="Times New Roman" w:hAnsi="Times New Roman" w:cs="Times New Roman"/>
          <w:b/>
          <w:sz w:val="18"/>
          <w:szCs w:val="18"/>
        </w:rPr>
        <w:t>NOTE:</w:t>
      </w:r>
      <w:r w:rsidRPr="008E133C">
        <w:rPr>
          <w:rFonts w:ascii="Times New Roman" w:hAnsi="Times New Roman" w:cs="Times New Roman"/>
          <w:b/>
          <w:sz w:val="18"/>
          <w:szCs w:val="18"/>
        </w:rPr>
        <w:tab/>
      </w:r>
      <w:r w:rsidR="00CD0B52" w:rsidRPr="008E133C">
        <w:rPr>
          <w:rFonts w:ascii="Times New Roman" w:hAnsi="Times New Roman" w:cs="Times New Roman"/>
          <w:b/>
          <w:sz w:val="18"/>
          <w:szCs w:val="18"/>
          <w:u w:val="single"/>
        </w:rPr>
        <w:t>Items on this agenda may be taken in a different order than listed.  Two or more agenda items may be combined for consideration.  An item may be removed from this agenda or discussion relating to an item on this agenda may be delayed at any time.</w:t>
      </w:r>
    </w:p>
    <w:p w14:paraId="217EC00F" w14:textId="5C07C4FC" w:rsidR="00CD0B52" w:rsidRPr="00442ACC" w:rsidRDefault="00442ACC" w:rsidP="002A14CE">
      <w:pPr>
        <w:pStyle w:val="ListParagraph"/>
        <w:numPr>
          <w:ilvl w:val="0"/>
          <w:numId w:val="13"/>
        </w:numPr>
        <w:spacing w:after="0" w:line="240" w:lineRule="auto"/>
        <w:rPr>
          <w:rFonts w:ascii="Times New Roman" w:hAnsi="Times New Roman" w:cs="Times New Roman"/>
          <w:sz w:val="24"/>
          <w:szCs w:val="24"/>
        </w:rPr>
      </w:pPr>
      <w:r w:rsidRPr="0057322E">
        <w:rPr>
          <w:rFonts w:ascii="Times New Roman" w:hAnsi="Times New Roman" w:cs="Times New Roman"/>
          <w:b/>
          <w:sz w:val="24"/>
          <w:szCs w:val="24"/>
        </w:rPr>
        <w:t>Call to order</w:t>
      </w:r>
      <w:r>
        <w:rPr>
          <w:rFonts w:ascii="Times New Roman" w:hAnsi="Times New Roman" w:cs="Times New Roman"/>
          <w:sz w:val="24"/>
          <w:szCs w:val="24"/>
        </w:rPr>
        <w:t xml:space="preserve"> </w:t>
      </w:r>
      <w:r w:rsidR="00A673E8">
        <w:rPr>
          <w:rFonts w:ascii="Times New Roman" w:hAnsi="Times New Roman" w:cs="Times New Roman"/>
          <w:sz w:val="24"/>
          <w:szCs w:val="24"/>
        </w:rPr>
        <w:t>–</w:t>
      </w:r>
      <w:r>
        <w:rPr>
          <w:rFonts w:ascii="Times New Roman" w:hAnsi="Times New Roman" w:cs="Times New Roman"/>
          <w:sz w:val="24"/>
          <w:szCs w:val="24"/>
        </w:rPr>
        <w:t xml:space="preserve"> </w:t>
      </w:r>
      <w:r w:rsidR="008A40AC">
        <w:rPr>
          <w:rFonts w:ascii="Times New Roman" w:hAnsi="Times New Roman" w:cs="Times New Roman"/>
          <w:b/>
          <w:i/>
          <w:color w:val="0070C0"/>
          <w:sz w:val="24"/>
          <w:szCs w:val="24"/>
        </w:rPr>
        <w:t>Tray Abney</w:t>
      </w:r>
      <w:r w:rsidR="008E0BD7" w:rsidRPr="00151B1F">
        <w:rPr>
          <w:rFonts w:ascii="Times New Roman" w:hAnsi="Times New Roman" w:cs="Times New Roman"/>
          <w:i/>
          <w:color w:val="002060"/>
          <w:sz w:val="24"/>
          <w:szCs w:val="24"/>
        </w:rPr>
        <w:t>,</w:t>
      </w:r>
      <w:r w:rsidR="00B1327F" w:rsidRPr="00151B1F">
        <w:rPr>
          <w:rFonts w:ascii="Times New Roman" w:hAnsi="Times New Roman" w:cs="Times New Roman"/>
          <w:i/>
          <w:color w:val="002060"/>
          <w:sz w:val="24"/>
          <w:szCs w:val="24"/>
        </w:rPr>
        <w:t xml:space="preserve"> </w:t>
      </w:r>
      <w:r w:rsidR="00B1327F" w:rsidRPr="00151B1F">
        <w:rPr>
          <w:rFonts w:ascii="Times New Roman" w:hAnsi="Times New Roman" w:cs="Times New Roman"/>
          <w:b/>
          <w:i/>
          <w:color w:val="0070C0"/>
          <w:sz w:val="24"/>
          <w:szCs w:val="24"/>
        </w:rPr>
        <w:t>C</w:t>
      </w:r>
      <w:r w:rsidR="003507F3" w:rsidRPr="00151B1F">
        <w:rPr>
          <w:rFonts w:ascii="Times New Roman" w:hAnsi="Times New Roman" w:cs="Times New Roman"/>
          <w:b/>
          <w:i/>
          <w:color w:val="0070C0"/>
          <w:sz w:val="24"/>
          <w:szCs w:val="24"/>
        </w:rPr>
        <w:t>hair</w:t>
      </w:r>
    </w:p>
    <w:p w14:paraId="217EC010" w14:textId="77777777" w:rsidR="003507F3" w:rsidRPr="007E42A5" w:rsidRDefault="003507F3" w:rsidP="002A14CE">
      <w:pPr>
        <w:spacing w:after="0" w:line="240" w:lineRule="auto"/>
        <w:rPr>
          <w:rFonts w:ascii="Times New Roman" w:hAnsi="Times New Roman" w:cs="Times New Roman"/>
          <w:sz w:val="16"/>
          <w:szCs w:val="16"/>
        </w:rPr>
      </w:pPr>
    </w:p>
    <w:p w14:paraId="217EC018" w14:textId="4C61CBB0" w:rsidR="003507F3" w:rsidRPr="00DE59DD" w:rsidRDefault="00442ACC" w:rsidP="00DE59DD">
      <w:pPr>
        <w:pStyle w:val="ListParagraph"/>
        <w:numPr>
          <w:ilvl w:val="0"/>
          <w:numId w:val="13"/>
        </w:numPr>
        <w:spacing w:after="0" w:line="240" w:lineRule="auto"/>
        <w:rPr>
          <w:rFonts w:ascii="Times New Roman" w:hAnsi="Times New Roman" w:cs="Times New Roman"/>
          <w:b/>
          <w:sz w:val="24"/>
          <w:szCs w:val="24"/>
        </w:rPr>
      </w:pPr>
      <w:r w:rsidRPr="0057322E">
        <w:rPr>
          <w:rFonts w:ascii="Times New Roman" w:hAnsi="Times New Roman" w:cs="Times New Roman"/>
          <w:b/>
          <w:sz w:val="24"/>
          <w:szCs w:val="24"/>
        </w:rPr>
        <w:t>Roll call and confirmation of a quorum</w:t>
      </w:r>
      <w:r w:rsidR="00EA63B8">
        <w:rPr>
          <w:rFonts w:ascii="Times New Roman" w:hAnsi="Times New Roman" w:cs="Times New Roman"/>
          <w:b/>
          <w:sz w:val="24"/>
          <w:szCs w:val="24"/>
        </w:rPr>
        <w:t xml:space="preserve"> </w:t>
      </w:r>
      <w:r w:rsidR="00EA63B8">
        <w:rPr>
          <w:rFonts w:ascii="Times New Roman" w:hAnsi="Times New Roman" w:cs="Times New Roman"/>
          <w:sz w:val="24"/>
          <w:szCs w:val="24"/>
        </w:rPr>
        <w:t>– Jean Irvine, Administrative Assistant</w:t>
      </w:r>
      <w:r w:rsidR="007F2309">
        <w:rPr>
          <w:rFonts w:ascii="Times New Roman" w:hAnsi="Times New Roman" w:cs="Times New Roman"/>
          <w:sz w:val="24"/>
          <w:szCs w:val="24"/>
        </w:rPr>
        <w:br/>
      </w:r>
    </w:p>
    <w:p w14:paraId="217EC019" w14:textId="744BFA27" w:rsidR="003507F3" w:rsidRPr="00914318" w:rsidRDefault="00A673E8" w:rsidP="00506FE7">
      <w:pPr>
        <w:pStyle w:val="ListParagraph"/>
        <w:numPr>
          <w:ilvl w:val="0"/>
          <w:numId w:val="13"/>
        </w:numPr>
        <w:spacing w:after="0" w:line="240" w:lineRule="auto"/>
        <w:rPr>
          <w:rFonts w:ascii="Times New Roman" w:hAnsi="Times New Roman" w:cs="Times New Roman"/>
          <w:i/>
        </w:rPr>
      </w:pPr>
      <w:r w:rsidRPr="0057322E">
        <w:rPr>
          <w:rFonts w:ascii="Times New Roman" w:hAnsi="Times New Roman" w:cs="Times New Roman"/>
          <w:b/>
          <w:sz w:val="24"/>
          <w:szCs w:val="24"/>
        </w:rPr>
        <w:t>Verification of public notice of posting</w:t>
      </w:r>
      <w:r w:rsidR="003C7B77">
        <w:rPr>
          <w:rFonts w:ascii="Times New Roman" w:hAnsi="Times New Roman" w:cs="Times New Roman"/>
          <w:sz w:val="24"/>
          <w:szCs w:val="24"/>
        </w:rPr>
        <w:t xml:space="preserve"> –</w:t>
      </w:r>
      <w:r w:rsidR="00EF4C90">
        <w:rPr>
          <w:rFonts w:ascii="Times New Roman" w:hAnsi="Times New Roman" w:cs="Times New Roman"/>
          <w:sz w:val="24"/>
          <w:szCs w:val="24"/>
        </w:rPr>
        <w:t xml:space="preserve"> </w:t>
      </w:r>
      <w:r w:rsidR="00EA63B8">
        <w:rPr>
          <w:rFonts w:ascii="Times New Roman" w:hAnsi="Times New Roman" w:cs="Times New Roman"/>
          <w:sz w:val="24"/>
          <w:szCs w:val="24"/>
        </w:rPr>
        <w:t>Jean Irvine, Administrative Assistant</w:t>
      </w:r>
    </w:p>
    <w:p w14:paraId="217EC01A" w14:textId="77777777" w:rsidR="00506FE7" w:rsidRPr="007E42A5" w:rsidRDefault="00506FE7" w:rsidP="00506FE7">
      <w:pPr>
        <w:pStyle w:val="ListParagraph"/>
        <w:spacing w:after="0" w:line="240" w:lineRule="auto"/>
        <w:ind w:left="360"/>
        <w:rPr>
          <w:rFonts w:ascii="Times New Roman" w:hAnsi="Times New Roman" w:cs="Times New Roman"/>
          <w:sz w:val="16"/>
          <w:szCs w:val="16"/>
        </w:rPr>
      </w:pPr>
    </w:p>
    <w:p w14:paraId="217EC01B" w14:textId="77777777" w:rsidR="00863B3D" w:rsidRPr="008E133C" w:rsidRDefault="00863B3D" w:rsidP="002A14CE">
      <w:pPr>
        <w:pStyle w:val="ListParagraph"/>
        <w:numPr>
          <w:ilvl w:val="0"/>
          <w:numId w:val="13"/>
        </w:numPr>
        <w:spacing w:after="0" w:line="240" w:lineRule="auto"/>
        <w:rPr>
          <w:rFonts w:ascii="Times New Roman" w:hAnsi="Times New Roman" w:cs="Times New Roman"/>
          <w:sz w:val="24"/>
          <w:szCs w:val="24"/>
        </w:rPr>
      </w:pPr>
      <w:r w:rsidRPr="008E133C">
        <w:rPr>
          <w:rFonts w:ascii="Times New Roman" w:hAnsi="Times New Roman" w:cs="Times New Roman"/>
          <w:b/>
          <w:sz w:val="24"/>
          <w:szCs w:val="24"/>
        </w:rPr>
        <w:t>FIRST PUBLIC COMMENT(S).</w:t>
      </w:r>
      <w:r w:rsidRPr="008E133C">
        <w:rPr>
          <w:rFonts w:ascii="Times New Roman" w:hAnsi="Times New Roman" w:cs="Times New Roman"/>
          <w:sz w:val="24"/>
          <w:szCs w:val="24"/>
        </w:rPr>
        <w:t xml:space="preserve"> </w:t>
      </w:r>
    </w:p>
    <w:p w14:paraId="217EC01C" w14:textId="77777777" w:rsidR="00CA41BF" w:rsidRDefault="00DC1634" w:rsidP="007D7161">
      <w:pPr>
        <w:pStyle w:val="ListParagraph"/>
        <w:spacing w:after="0" w:line="240" w:lineRule="auto"/>
        <w:jc w:val="both"/>
        <w:rPr>
          <w:rFonts w:ascii="Times New Roman" w:hAnsi="Times New Roman" w:cs="Times New Roman"/>
          <w:sz w:val="18"/>
          <w:szCs w:val="18"/>
        </w:rPr>
      </w:pPr>
      <w:r w:rsidRPr="008E133C">
        <w:rPr>
          <w:rFonts w:ascii="Times New Roman" w:hAnsi="Times New Roman" w:cs="Times New Roman"/>
          <w:sz w:val="18"/>
          <w:szCs w:val="18"/>
        </w:rPr>
        <w:t xml:space="preserve">Members of the public are invited for comment(s).  </w:t>
      </w:r>
      <w:r w:rsidRPr="008E133C">
        <w:rPr>
          <w:rFonts w:ascii="Times New Roman" w:hAnsi="Times New Roman" w:cs="Times New Roman"/>
          <w:b/>
          <w:sz w:val="18"/>
          <w:szCs w:val="18"/>
          <w:u w:val="single"/>
        </w:rPr>
        <w:t>NO</w:t>
      </w:r>
      <w:r w:rsidRPr="008E133C">
        <w:rPr>
          <w:rFonts w:ascii="Times New Roman" w:hAnsi="Times New Roman" w:cs="Times New Roman"/>
          <w:sz w:val="18"/>
          <w:szCs w:val="18"/>
        </w:rPr>
        <w:t xml:space="preserve"> action may be taken on a matter during public comments until the matter itself has been included on an agenda as an item for </w:t>
      </w:r>
      <w:r w:rsidRPr="008E133C">
        <w:rPr>
          <w:rFonts w:ascii="Times New Roman" w:hAnsi="Times New Roman" w:cs="Times New Roman"/>
          <w:i/>
          <w:sz w:val="18"/>
          <w:szCs w:val="18"/>
        </w:rPr>
        <w:t>possible action</w:t>
      </w:r>
      <w:r w:rsidRPr="008E133C">
        <w:rPr>
          <w:rFonts w:ascii="Times New Roman" w:hAnsi="Times New Roman" w:cs="Times New Roman"/>
          <w:sz w:val="18"/>
          <w:szCs w:val="18"/>
        </w:rPr>
        <w:t>, and prope</w:t>
      </w:r>
      <w:r w:rsidR="00CB7F2E" w:rsidRPr="008E133C">
        <w:rPr>
          <w:rFonts w:ascii="Times New Roman" w:hAnsi="Times New Roman" w:cs="Times New Roman"/>
          <w:sz w:val="18"/>
          <w:szCs w:val="18"/>
        </w:rPr>
        <w:t xml:space="preserve">rly noticed pursuant to </w:t>
      </w:r>
      <w:hyperlink r:id="rId13" w:anchor="NRS241Sec020" w:history="1">
        <w:r w:rsidR="00CB7F2E" w:rsidRPr="008E133C">
          <w:rPr>
            <w:rStyle w:val="Hyperlink"/>
            <w:rFonts w:ascii="Times New Roman" w:hAnsi="Times New Roman" w:cs="Times New Roman"/>
            <w:b/>
            <w:sz w:val="18"/>
            <w:szCs w:val="18"/>
          </w:rPr>
          <w:t>NRS 241.020</w:t>
        </w:r>
      </w:hyperlink>
      <w:r w:rsidR="00CB7F2E" w:rsidRPr="008E133C">
        <w:rPr>
          <w:rFonts w:ascii="Times New Roman" w:hAnsi="Times New Roman" w:cs="Times New Roman"/>
          <w:sz w:val="18"/>
          <w:szCs w:val="18"/>
        </w:rPr>
        <w:t xml:space="preserve">. </w:t>
      </w:r>
      <w:r w:rsidRPr="008E133C">
        <w:rPr>
          <w:rFonts w:ascii="Times New Roman" w:hAnsi="Times New Roman" w:cs="Times New Roman"/>
          <w:sz w:val="18"/>
          <w:szCs w:val="18"/>
        </w:rPr>
        <w:t xml:space="preserve"> Due to time constraints, the Chair may limit public comments to </w:t>
      </w:r>
      <w:r w:rsidRPr="008E133C">
        <w:rPr>
          <w:rFonts w:ascii="Times New Roman" w:hAnsi="Times New Roman" w:cs="Times New Roman"/>
          <w:b/>
          <w:sz w:val="18"/>
          <w:szCs w:val="18"/>
          <w:u w:val="single"/>
        </w:rPr>
        <w:t>three (3) minutes/person</w:t>
      </w:r>
      <w:r w:rsidRPr="008E133C">
        <w:rPr>
          <w:rFonts w:ascii="Times New Roman" w:hAnsi="Times New Roman" w:cs="Times New Roman"/>
          <w:sz w:val="18"/>
          <w:szCs w:val="18"/>
        </w:rPr>
        <w:t xml:space="preserve">.  Please clearly state </w:t>
      </w:r>
      <w:r w:rsidR="006525CF" w:rsidRPr="008E133C">
        <w:rPr>
          <w:rFonts w:ascii="Times New Roman" w:hAnsi="Times New Roman" w:cs="Times New Roman"/>
          <w:sz w:val="18"/>
          <w:szCs w:val="18"/>
        </w:rPr>
        <w:t xml:space="preserve">and spell </w:t>
      </w:r>
      <w:r w:rsidRPr="008E133C">
        <w:rPr>
          <w:rFonts w:ascii="Times New Roman" w:hAnsi="Times New Roman" w:cs="Times New Roman"/>
          <w:sz w:val="18"/>
          <w:szCs w:val="18"/>
        </w:rPr>
        <w:t xml:space="preserve">your </w:t>
      </w:r>
    </w:p>
    <w:p w14:paraId="217EC021" w14:textId="2F22B159" w:rsidR="009455D4" w:rsidRPr="006B21FA" w:rsidRDefault="00CC0DDD" w:rsidP="006B21FA">
      <w:pPr>
        <w:pStyle w:val="ListParagraph"/>
        <w:spacing w:after="0" w:line="240" w:lineRule="auto"/>
        <w:jc w:val="both"/>
        <w:rPr>
          <w:rFonts w:ascii="Times New Roman" w:hAnsi="Times New Roman" w:cs="Times New Roman"/>
          <w:sz w:val="18"/>
          <w:szCs w:val="18"/>
        </w:rPr>
      </w:pPr>
      <w:r>
        <w:rPr>
          <w:rFonts w:ascii="Times New Roman" w:hAnsi="Times New Roman" w:cs="Times New Roman"/>
          <w:sz w:val="18"/>
          <w:szCs w:val="18"/>
        </w:rPr>
        <w:t>full name</w:t>
      </w:r>
      <w:r w:rsidR="00957A79">
        <w:rPr>
          <w:rFonts w:ascii="Times New Roman" w:hAnsi="Times New Roman" w:cs="Times New Roman"/>
          <w:sz w:val="18"/>
          <w:szCs w:val="18"/>
        </w:rPr>
        <w:t>.</w:t>
      </w:r>
    </w:p>
    <w:p w14:paraId="217EC022" w14:textId="77777777" w:rsidR="009455D4" w:rsidRPr="009455D4" w:rsidRDefault="009455D4" w:rsidP="009455D4">
      <w:pPr>
        <w:pStyle w:val="ListParagraph"/>
        <w:spacing w:after="0" w:line="240" w:lineRule="auto"/>
        <w:jc w:val="both"/>
        <w:rPr>
          <w:rFonts w:ascii="Times New Roman" w:hAnsi="Times New Roman" w:cs="Times New Roman"/>
          <w:sz w:val="18"/>
          <w:szCs w:val="18"/>
        </w:rPr>
      </w:pPr>
    </w:p>
    <w:p w14:paraId="217EC023" w14:textId="77777777" w:rsidR="00773E32" w:rsidRPr="001F000D" w:rsidRDefault="00773E32" w:rsidP="00773E32">
      <w:pPr>
        <w:pStyle w:val="ListParagraph"/>
        <w:numPr>
          <w:ilvl w:val="0"/>
          <w:numId w:val="13"/>
        </w:numPr>
        <w:spacing w:after="0" w:line="240" w:lineRule="auto"/>
        <w:rPr>
          <w:rFonts w:ascii="Times New Roman" w:hAnsi="Times New Roman" w:cs="Times New Roman"/>
          <w:b/>
          <w:sz w:val="24"/>
          <w:szCs w:val="24"/>
        </w:rPr>
      </w:pPr>
      <w:r w:rsidRPr="001F000D">
        <w:rPr>
          <w:rFonts w:ascii="Times New Roman" w:hAnsi="Times New Roman" w:cs="Times New Roman"/>
          <w:b/>
          <w:sz w:val="24"/>
          <w:szCs w:val="24"/>
        </w:rPr>
        <w:t xml:space="preserve">GENERAL BUSINESS </w:t>
      </w:r>
    </w:p>
    <w:p w14:paraId="217EC024" w14:textId="77777777" w:rsidR="00773E32" w:rsidRPr="00A23869" w:rsidRDefault="00773E32" w:rsidP="00773E32">
      <w:pPr>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Development Items</w:t>
      </w:r>
      <w:r w:rsidRPr="001F000D">
        <w:rPr>
          <w:rFonts w:ascii="Times New Roman" w:hAnsi="Times New Roman" w:cs="Times New Roman"/>
          <w:b/>
          <w:sz w:val="24"/>
          <w:szCs w:val="24"/>
        </w:rPr>
        <w:t>:</w:t>
      </w:r>
    </w:p>
    <w:p w14:paraId="217EC025" w14:textId="77777777" w:rsidR="002365DE" w:rsidRPr="0096220C" w:rsidRDefault="002365DE" w:rsidP="002365DE">
      <w:pPr>
        <w:pStyle w:val="ListParagraph"/>
        <w:spacing w:after="0" w:line="240" w:lineRule="auto"/>
        <w:ind w:left="2160"/>
        <w:rPr>
          <w:rFonts w:ascii="Times New Roman" w:hAnsi="Times New Roman" w:cs="Times New Roman"/>
          <w:sz w:val="24"/>
          <w:szCs w:val="24"/>
        </w:rPr>
      </w:pPr>
    </w:p>
    <w:p w14:paraId="217EC026" w14:textId="5E79B4A0" w:rsidR="0039698C" w:rsidRPr="00EA63B8" w:rsidRDefault="00EF4C90" w:rsidP="00DE59DD">
      <w:pPr>
        <w:pStyle w:val="ListParagraph"/>
        <w:numPr>
          <w:ilvl w:val="1"/>
          <w:numId w:val="13"/>
        </w:numPr>
        <w:spacing w:after="0" w:line="240" w:lineRule="auto"/>
        <w:rPr>
          <w:rFonts w:ascii="Times New Roman" w:hAnsi="Times New Roman" w:cs="Times New Roman"/>
          <w:bCs/>
          <w:sz w:val="24"/>
          <w:szCs w:val="24"/>
        </w:rPr>
      </w:pPr>
      <w:r w:rsidRPr="002365DE">
        <w:rPr>
          <w:rFonts w:ascii="Times New Roman" w:hAnsi="Times New Roman" w:cs="Times New Roman"/>
          <w:b/>
          <w:sz w:val="24"/>
          <w:szCs w:val="24"/>
        </w:rPr>
        <w:t xml:space="preserve">POSSIBLE ACTION/INFORMATION </w:t>
      </w:r>
      <w:r w:rsidR="00EA63B8">
        <w:rPr>
          <w:rFonts w:ascii="Times New Roman" w:hAnsi="Times New Roman" w:cs="Times New Roman"/>
          <w:b/>
          <w:sz w:val="24"/>
          <w:szCs w:val="24"/>
        </w:rPr>
        <w:t>–</w:t>
      </w:r>
      <w:r w:rsidR="00773E32" w:rsidRPr="002365DE">
        <w:rPr>
          <w:rFonts w:ascii="Times New Roman" w:hAnsi="Times New Roman" w:cs="Times New Roman"/>
          <w:b/>
          <w:sz w:val="24"/>
          <w:szCs w:val="24"/>
        </w:rPr>
        <w:t xml:space="preserve"> </w:t>
      </w:r>
      <w:r w:rsidR="00622AA1">
        <w:rPr>
          <w:rFonts w:ascii="Times New Roman" w:hAnsi="Times New Roman" w:cs="Times New Roman"/>
          <w:bCs/>
          <w:sz w:val="24"/>
          <w:szCs w:val="24"/>
        </w:rPr>
        <w:t>Review Outcomes of 2020-21 Fundraising Efforts</w:t>
      </w:r>
      <w:r w:rsidR="00DC62B6">
        <w:rPr>
          <w:rFonts w:ascii="Times New Roman" w:hAnsi="Times New Roman" w:cs="Times New Roman"/>
          <w:bCs/>
          <w:sz w:val="24"/>
          <w:szCs w:val="24"/>
        </w:rPr>
        <w:br/>
      </w:r>
    </w:p>
    <w:p w14:paraId="217EC027" w14:textId="3893E461" w:rsidR="009455D4" w:rsidRDefault="009455D4" w:rsidP="00645616">
      <w:pPr>
        <w:pStyle w:val="ListParagraph"/>
        <w:numPr>
          <w:ilvl w:val="1"/>
          <w:numId w:val="13"/>
        </w:numPr>
        <w:spacing w:after="0" w:line="240" w:lineRule="auto"/>
        <w:rPr>
          <w:rFonts w:ascii="Times New Roman" w:hAnsi="Times New Roman" w:cs="Times New Roman"/>
          <w:bCs/>
          <w:sz w:val="24"/>
          <w:szCs w:val="24"/>
        </w:rPr>
      </w:pPr>
      <w:r w:rsidRPr="00A23869">
        <w:rPr>
          <w:rFonts w:ascii="Times New Roman" w:hAnsi="Times New Roman" w:cs="Times New Roman"/>
          <w:b/>
          <w:sz w:val="24"/>
          <w:szCs w:val="24"/>
        </w:rPr>
        <w:t>POSSIBLE ACTION/INFORMATION</w:t>
      </w:r>
      <w:r w:rsidRPr="00A23869">
        <w:rPr>
          <w:rFonts w:ascii="Times New Roman" w:hAnsi="Times New Roman" w:cs="Times New Roman"/>
          <w:sz w:val="24"/>
          <w:szCs w:val="24"/>
        </w:rPr>
        <w:t xml:space="preserve"> </w:t>
      </w:r>
      <w:r w:rsidRPr="00A23869">
        <w:rPr>
          <w:rFonts w:ascii="Times New Roman" w:hAnsi="Times New Roman" w:cs="Times New Roman"/>
          <w:b/>
          <w:sz w:val="24"/>
          <w:szCs w:val="24"/>
        </w:rPr>
        <w:t>–</w:t>
      </w:r>
      <w:r>
        <w:rPr>
          <w:rFonts w:ascii="Times New Roman" w:hAnsi="Times New Roman" w:cs="Times New Roman"/>
          <w:b/>
          <w:sz w:val="24"/>
          <w:szCs w:val="24"/>
        </w:rPr>
        <w:t xml:space="preserve"> </w:t>
      </w:r>
      <w:r w:rsidR="007E4CD7">
        <w:rPr>
          <w:rFonts w:ascii="Times New Roman" w:hAnsi="Times New Roman" w:cs="Times New Roman"/>
          <w:bCs/>
          <w:sz w:val="24"/>
          <w:szCs w:val="24"/>
        </w:rPr>
        <w:t xml:space="preserve">Discussion of </w:t>
      </w:r>
      <w:r w:rsidR="00F75CBA">
        <w:rPr>
          <w:rFonts w:ascii="Times New Roman" w:hAnsi="Times New Roman" w:cs="Times New Roman"/>
          <w:bCs/>
          <w:sz w:val="24"/>
          <w:szCs w:val="24"/>
        </w:rPr>
        <w:t>SW</w:t>
      </w:r>
      <w:r w:rsidR="00BE3321">
        <w:rPr>
          <w:rFonts w:ascii="Times New Roman" w:hAnsi="Times New Roman" w:cs="Times New Roman"/>
          <w:bCs/>
          <w:sz w:val="24"/>
          <w:szCs w:val="24"/>
        </w:rPr>
        <w:t>O</w:t>
      </w:r>
      <w:r w:rsidR="00F75CBA">
        <w:rPr>
          <w:rFonts w:ascii="Times New Roman" w:hAnsi="Times New Roman" w:cs="Times New Roman"/>
          <w:bCs/>
          <w:sz w:val="24"/>
          <w:szCs w:val="24"/>
        </w:rPr>
        <w:t xml:space="preserve">T </w:t>
      </w:r>
      <w:r w:rsidR="007E4CD7">
        <w:rPr>
          <w:rFonts w:ascii="Times New Roman" w:hAnsi="Times New Roman" w:cs="Times New Roman"/>
          <w:bCs/>
          <w:sz w:val="24"/>
          <w:szCs w:val="24"/>
        </w:rPr>
        <w:t>and Brainstorm Next Steps</w:t>
      </w:r>
      <w:r w:rsidR="00DC62B6">
        <w:rPr>
          <w:rFonts w:ascii="Times New Roman" w:hAnsi="Times New Roman" w:cs="Times New Roman"/>
          <w:bCs/>
          <w:sz w:val="24"/>
          <w:szCs w:val="24"/>
        </w:rPr>
        <w:br/>
      </w:r>
    </w:p>
    <w:p w14:paraId="045072C0" w14:textId="179762E1" w:rsidR="00F75CBA" w:rsidRPr="00F75CBA" w:rsidRDefault="00F75CBA" w:rsidP="007309BA">
      <w:pPr>
        <w:pStyle w:val="ListParagraph"/>
        <w:numPr>
          <w:ilvl w:val="1"/>
          <w:numId w:val="13"/>
        </w:numPr>
        <w:spacing w:after="0" w:line="240" w:lineRule="auto"/>
        <w:rPr>
          <w:rFonts w:ascii="Times New Roman" w:hAnsi="Times New Roman" w:cs="Times New Roman"/>
          <w:bCs/>
          <w:sz w:val="24"/>
          <w:szCs w:val="24"/>
        </w:rPr>
      </w:pPr>
      <w:r w:rsidRPr="00A23869">
        <w:rPr>
          <w:rFonts w:ascii="Times New Roman" w:hAnsi="Times New Roman" w:cs="Times New Roman"/>
          <w:b/>
          <w:sz w:val="24"/>
          <w:szCs w:val="24"/>
        </w:rPr>
        <w:t>POSSIBLE ACTION/INFORMATION</w:t>
      </w:r>
      <w:r w:rsidRPr="00A23869">
        <w:rPr>
          <w:rFonts w:ascii="Times New Roman" w:hAnsi="Times New Roman" w:cs="Times New Roman"/>
          <w:sz w:val="24"/>
          <w:szCs w:val="24"/>
        </w:rPr>
        <w:t xml:space="preserve"> </w:t>
      </w:r>
      <w:r w:rsidRPr="00A23869">
        <w:rPr>
          <w:rFonts w:ascii="Times New Roman" w:hAnsi="Times New Roman" w:cs="Times New Roman"/>
          <w:b/>
          <w:sz w:val="24"/>
          <w:szCs w:val="24"/>
        </w:rPr>
        <w:t>–</w:t>
      </w:r>
      <w:r>
        <w:rPr>
          <w:rFonts w:ascii="Times New Roman" w:hAnsi="Times New Roman" w:cs="Times New Roman"/>
          <w:b/>
          <w:sz w:val="24"/>
          <w:szCs w:val="24"/>
        </w:rPr>
        <w:t xml:space="preserve"> </w:t>
      </w:r>
      <w:r w:rsidRPr="00EA63B8">
        <w:rPr>
          <w:rFonts w:ascii="Times New Roman" w:hAnsi="Times New Roman" w:cs="Times New Roman"/>
          <w:bCs/>
          <w:sz w:val="24"/>
          <w:szCs w:val="24"/>
        </w:rPr>
        <w:t xml:space="preserve">Review </w:t>
      </w:r>
      <w:r w:rsidR="00546911">
        <w:rPr>
          <w:rFonts w:ascii="Times New Roman" w:hAnsi="Times New Roman" w:cs="Times New Roman"/>
          <w:bCs/>
          <w:sz w:val="24"/>
          <w:szCs w:val="24"/>
        </w:rPr>
        <w:t xml:space="preserve">Fundraising Elements in the Strategic Plan including Board </w:t>
      </w:r>
      <w:r w:rsidR="00671375">
        <w:rPr>
          <w:rFonts w:ascii="Times New Roman" w:hAnsi="Times New Roman" w:cs="Times New Roman"/>
          <w:bCs/>
          <w:sz w:val="24"/>
          <w:szCs w:val="24"/>
        </w:rPr>
        <w:t>Development.</w:t>
      </w:r>
    </w:p>
    <w:p w14:paraId="217EC02B" w14:textId="77777777" w:rsidR="00E65905" w:rsidRPr="00BE2DD6" w:rsidRDefault="00E65905" w:rsidP="00BE2DD6">
      <w:pPr>
        <w:spacing w:after="0" w:line="240" w:lineRule="auto"/>
        <w:rPr>
          <w:rFonts w:ascii="Times New Roman" w:hAnsi="Times New Roman" w:cs="Times New Roman"/>
          <w:sz w:val="24"/>
          <w:szCs w:val="24"/>
        </w:rPr>
      </w:pPr>
    </w:p>
    <w:p w14:paraId="217EC02C" w14:textId="77777777" w:rsidR="00DE3FA9" w:rsidRPr="007E42A5" w:rsidRDefault="00415EEF" w:rsidP="007E42A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NEW</w:t>
      </w:r>
      <w:r w:rsidR="00B427D7" w:rsidRPr="00B427D7">
        <w:rPr>
          <w:rFonts w:ascii="Times New Roman" w:hAnsi="Times New Roman" w:cs="Times New Roman"/>
          <w:b/>
          <w:sz w:val="24"/>
          <w:szCs w:val="24"/>
        </w:rPr>
        <w:t xml:space="preserve"> </w:t>
      </w:r>
      <w:r w:rsidR="000625F9" w:rsidRPr="00B427D7">
        <w:rPr>
          <w:rFonts w:ascii="Times New Roman" w:hAnsi="Times New Roman" w:cs="Times New Roman"/>
          <w:b/>
          <w:sz w:val="24"/>
          <w:szCs w:val="24"/>
        </w:rPr>
        <w:t>BUSINESS</w:t>
      </w:r>
      <w:r w:rsidR="000625F9">
        <w:rPr>
          <w:rFonts w:ascii="Times New Roman" w:hAnsi="Times New Roman" w:cs="Times New Roman"/>
          <w:b/>
          <w:sz w:val="24"/>
          <w:szCs w:val="24"/>
        </w:rPr>
        <w:t xml:space="preserve"> </w:t>
      </w:r>
      <w:r w:rsidR="000625F9" w:rsidRPr="00A23869">
        <w:rPr>
          <w:rFonts w:ascii="Times New Roman" w:hAnsi="Times New Roman" w:cs="Times New Roman"/>
          <w:b/>
          <w:sz w:val="24"/>
          <w:szCs w:val="24"/>
        </w:rPr>
        <w:t xml:space="preserve">– </w:t>
      </w:r>
      <w:r w:rsidRPr="00415EEF">
        <w:rPr>
          <w:rFonts w:ascii="Times New Roman" w:hAnsi="Times New Roman" w:cs="Times New Roman"/>
          <w:i/>
          <w:sz w:val="24"/>
          <w:szCs w:val="24"/>
        </w:rPr>
        <w:t xml:space="preserve">No Action May Be Taken on New Items until they have been appropriately calendared and posted in accordance </w:t>
      </w:r>
      <w:r w:rsidR="007E42A5">
        <w:rPr>
          <w:rFonts w:ascii="Times New Roman" w:hAnsi="Times New Roman" w:cs="Times New Roman"/>
          <w:i/>
          <w:sz w:val="24"/>
          <w:szCs w:val="24"/>
        </w:rPr>
        <w:t>with the Nevada Open Meeting Law</w:t>
      </w:r>
    </w:p>
    <w:p w14:paraId="217EC02D" w14:textId="77777777" w:rsidR="007E42A5" w:rsidRPr="007E42A5" w:rsidRDefault="007E42A5" w:rsidP="007E42A5">
      <w:pPr>
        <w:spacing w:after="0" w:line="240" w:lineRule="auto"/>
        <w:rPr>
          <w:rFonts w:ascii="Times New Roman" w:hAnsi="Times New Roman" w:cs="Times New Roman"/>
          <w:sz w:val="24"/>
          <w:szCs w:val="24"/>
        </w:rPr>
      </w:pPr>
    </w:p>
    <w:p w14:paraId="217EC034" w14:textId="77777777" w:rsidR="004C0A9C" w:rsidRPr="00F55807" w:rsidRDefault="007E42A5" w:rsidP="00F55807">
      <w:pPr>
        <w:spacing w:after="0" w:line="240" w:lineRule="auto"/>
        <w:rPr>
          <w:rFonts w:ascii="Times New Roman" w:hAnsi="Times New Roman" w:cs="Times New Roman"/>
          <w:vanish/>
          <w:sz w:val="24"/>
          <w:szCs w:val="24"/>
        </w:rPr>
      </w:pPr>
      <w:r w:rsidRPr="00F55807">
        <w:rPr>
          <w:rFonts w:ascii="Times New Roman" w:hAnsi="Times New Roman" w:cs="Times New Roman"/>
          <w:b/>
          <w:sz w:val="24"/>
          <w:szCs w:val="24"/>
        </w:rPr>
        <w:t xml:space="preserve">7.   </w:t>
      </w:r>
      <w:r w:rsidR="00913C20" w:rsidRPr="00F55807">
        <w:rPr>
          <w:rFonts w:ascii="Times New Roman" w:hAnsi="Times New Roman" w:cs="Times New Roman"/>
          <w:b/>
          <w:sz w:val="24"/>
          <w:szCs w:val="24"/>
        </w:rPr>
        <w:t>SECOND</w:t>
      </w:r>
      <w:r w:rsidR="00AC39B4" w:rsidRPr="00F55807">
        <w:rPr>
          <w:rFonts w:ascii="Times New Roman" w:hAnsi="Times New Roman" w:cs="Times New Roman"/>
          <w:b/>
          <w:sz w:val="24"/>
          <w:szCs w:val="24"/>
        </w:rPr>
        <w:t xml:space="preserve"> </w:t>
      </w:r>
      <w:r w:rsidR="00863B3D" w:rsidRPr="00F55807">
        <w:rPr>
          <w:rFonts w:ascii="Times New Roman" w:hAnsi="Times New Roman" w:cs="Times New Roman"/>
          <w:b/>
          <w:sz w:val="24"/>
          <w:szCs w:val="24"/>
        </w:rPr>
        <w:t>PUBLIC COMMENT(S)</w:t>
      </w:r>
      <w:r w:rsidR="004C0A9C" w:rsidRPr="00F55807">
        <w:rPr>
          <w:rFonts w:ascii="Times New Roman" w:hAnsi="Times New Roman" w:cs="Times New Roman"/>
          <w:i/>
          <w:sz w:val="24"/>
          <w:szCs w:val="24"/>
        </w:rPr>
        <w:t>.</w:t>
      </w:r>
    </w:p>
    <w:p w14:paraId="217EC04A" w14:textId="56A94262" w:rsidR="00C8044E" w:rsidRDefault="00DE3FA9" w:rsidP="00BE33DF">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 </w:t>
      </w:r>
      <w:r w:rsidR="001F5C66" w:rsidRPr="008E133C">
        <w:rPr>
          <w:rFonts w:ascii="Times New Roman" w:hAnsi="Times New Roman" w:cs="Times New Roman"/>
          <w:sz w:val="18"/>
          <w:szCs w:val="18"/>
        </w:rPr>
        <w:t xml:space="preserve">Members of the public are invited for comment(s).  </w:t>
      </w:r>
      <w:r w:rsidR="001F5C66" w:rsidRPr="008E133C">
        <w:rPr>
          <w:rFonts w:ascii="Times New Roman" w:hAnsi="Times New Roman" w:cs="Times New Roman"/>
          <w:b/>
          <w:sz w:val="18"/>
          <w:szCs w:val="18"/>
          <w:u w:val="single"/>
        </w:rPr>
        <w:t>NO</w:t>
      </w:r>
      <w:r w:rsidR="001F5C66" w:rsidRPr="008E133C">
        <w:rPr>
          <w:rFonts w:ascii="Times New Roman" w:hAnsi="Times New Roman" w:cs="Times New Roman"/>
          <w:sz w:val="18"/>
          <w:szCs w:val="18"/>
        </w:rPr>
        <w:t xml:space="preserve"> action may be taken </w:t>
      </w:r>
      <w:r w:rsidR="00B978E4">
        <w:rPr>
          <w:rFonts w:ascii="Times New Roman" w:hAnsi="Times New Roman" w:cs="Times New Roman"/>
          <w:sz w:val="18"/>
          <w:szCs w:val="18"/>
        </w:rPr>
        <w:t xml:space="preserve">  </w:t>
      </w:r>
      <w:r w:rsidR="001F5C66" w:rsidRPr="008E133C">
        <w:rPr>
          <w:rFonts w:ascii="Times New Roman" w:hAnsi="Times New Roman" w:cs="Times New Roman"/>
          <w:sz w:val="18"/>
          <w:szCs w:val="18"/>
        </w:rPr>
        <w:t xml:space="preserve">on a matter during public comments until the matter itself has been included on an agenda as an item for </w:t>
      </w:r>
      <w:r w:rsidR="001F5C66" w:rsidRPr="008E133C">
        <w:rPr>
          <w:rFonts w:ascii="Times New Roman" w:hAnsi="Times New Roman" w:cs="Times New Roman"/>
          <w:i/>
          <w:sz w:val="18"/>
          <w:szCs w:val="18"/>
        </w:rPr>
        <w:t>possible action</w:t>
      </w:r>
      <w:r w:rsidR="001F5C66" w:rsidRPr="008E133C">
        <w:rPr>
          <w:rFonts w:ascii="Times New Roman" w:hAnsi="Times New Roman" w:cs="Times New Roman"/>
          <w:sz w:val="18"/>
          <w:szCs w:val="18"/>
        </w:rPr>
        <w:t xml:space="preserve">, and properly noticed pursuant to </w:t>
      </w:r>
      <w:hyperlink r:id="rId14" w:anchor="NRS241Sec020" w:history="1">
        <w:r w:rsidR="001F5C66" w:rsidRPr="008E133C">
          <w:rPr>
            <w:rStyle w:val="Hyperlink"/>
            <w:rFonts w:ascii="Times New Roman" w:hAnsi="Times New Roman" w:cs="Times New Roman"/>
            <w:b/>
            <w:sz w:val="18"/>
            <w:szCs w:val="18"/>
          </w:rPr>
          <w:t>NRS 241.020</w:t>
        </w:r>
      </w:hyperlink>
      <w:r w:rsidR="001F5C66" w:rsidRPr="008E133C">
        <w:rPr>
          <w:rFonts w:ascii="Times New Roman" w:hAnsi="Times New Roman" w:cs="Times New Roman"/>
          <w:sz w:val="18"/>
          <w:szCs w:val="18"/>
        </w:rPr>
        <w:t xml:space="preserve">.  Due to time constraints, the Chair may limit public comments to </w:t>
      </w:r>
      <w:r w:rsidR="001F5C66" w:rsidRPr="008E133C">
        <w:rPr>
          <w:rFonts w:ascii="Times New Roman" w:hAnsi="Times New Roman" w:cs="Times New Roman"/>
          <w:b/>
          <w:sz w:val="18"/>
          <w:szCs w:val="18"/>
          <w:u w:val="single"/>
        </w:rPr>
        <w:t>three (3) minutes/person</w:t>
      </w:r>
      <w:r w:rsidR="001F5C66" w:rsidRPr="008E133C">
        <w:rPr>
          <w:rFonts w:ascii="Times New Roman" w:hAnsi="Times New Roman" w:cs="Times New Roman"/>
          <w:sz w:val="18"/>
          <w:szCs w:val="18"/>
        </w:rPr>
        <w:t>.  Please clearly state and spell your full name.</w:t>
      </w:r>
    </w:p>
    <w:p w14:paraId="36647F2C" w14:textId="77777777" w:rsidR="00471916" w:rsidRPr="00BE33DF" w:rsidRDefault="00471916" w:rsidP="00BE33DF">
      <w:pPr>
        <w:pStyle w:val="ListParagraph"/>
        <w:spacing w:after="0" w:line="240" w:lineRule="auto"/>
        <w:ind w:left="360"/>
        <w:jc w:val="both"/>
        <w:rPr>
          <w:rFonts w:ascii="Times New Roman" w:hAnsi="Times New Roman" w:cs="Times New Roman"/>
          <w:vanish/>
          <w:sz w:val="18"/>
          <w:szCs w:val="18"/>
        </w:rPr>
      </w:pPr>
    </w:p>
    <w:p w14:paraId="217EC04B" w14:textId="77777777" w:rsidR="00B978E4" w:rsidRDefault="00B978E4" w:rsidP="00B978E4">
      <w:pPr>
        <w:pStyle w:val="ListParagraph"/>
        <w:spacing w:after="0" w:line="240" w:lineRule="auto"/>
        <w:ind w:left="360"/>
        <w:rPr>
          <w:rFonts w:ascii="Times New Roman" w:hAnsi="Times New Roman" w:cs="Times New Roman"/>
          <w:b/>
          <w:sz w:val="24"/>
          <w:szCs w:val="24"/>
        </w:rPr>
      </w:pPr>
    </w:p>
    <w:p w14:paraId="217EC04D" w14:textId="30D075CA" w:rsidR="00B978E4" w:rsidRDefault="007E42A5" w:rsidP="00B978E4">
      <w:pPr>
        <w:spacing w:after="0" w:line="240" w:lineRule="auto"/>
        <w:rPr>
          <w:rFonts w:ascii="Times New Roman" w:hAnsi="Times New Roman" w:cs="Times New Roman"/>
          <w:sz w:val="24"/>
          <w:szCs w:val="24"/>
        </w:rPr>
      </w:pPr>
      <w:r w:rsidRPr="007E42A5">
        <w:rPr>
          <w:rFonts w:ascii="Times New Roman" w:hAnsi="Times New Roman" w:cs="Times New Roman"/>
          <w:sz w:val="24"/>
          <w:szCs w:val="24"/>
        </w:rPr>
        <w:t>8.</w:t>
      </w:r>
      <w:r>
        <w:rPr>
          <w:rFonts w:ascii="Times New Roman" w:hAnsi="Times New Roman" w:cs="Times New Roman"/>
          <w:b/>
          <w:sz w:val="24"/>
          <w:szCs w:val="24"/>
        </w:rPr>
        <w:t xml:space="preserve">   </w:t>
      </w:r>
      <w:r w:rsidR="00B978E4" w:rsidRPr="007E42A5">
        <w:rPr>
          <w:rFonts w:ascii="Times New Roman" w:hAnsi="Times New Roman" w:cs="Times New Roman"/>
          <w:b/>
          <w:sz w:val="24"/>
          <w:szCs w:val="24"/>
        </w:rPr>
        <w:t>Closing remarks</w:t>
      </w:r>
      <w:r w:rsidR="00B978E4" w:rsidRPr="007E42A5">
        <w:rPr>
          <w:rFonts w:ascii="Times New Roman" w:hAnsi="Times New Roman" w:cs="Times New Roman"/>
          <w:sz w:val="24"/>
          <w:szCs w:val="24"/>
        </w:rPr>
        <w:t xml:space="preserve"> </w:t>
      </w:r>
      <w:r w:rsidR="00B978E4" w:rsidRPr="007E42A5">
        <w:rPr>
          <w:rFonts w:ascii="Times New Roman" w:hAnsi="Times New Roman" w:cs="Times New Roman"/>
          <w:b/>
          <w:sz w:val="24"/>
          <w:szCs w:val="24"/>
        </w:rPr>
        <w:t xml:space="preserve">– </w:t>
      </w:r>
      <w:r w:rsidR="007F2309">
        <w:rPr>
          <w:rFonts w:ascii="Times New Roman" w:hAnsi="Times New Roman" w:cs="Times New Roman"/>
          <w:b/>
          <w:i/>
          <w:color w:val="0070C0"/>
          <w:sz w:val="24"/>
          <w:szCs w:val="24"/>
        </w:rPr>
        <w:t>Tray Abney,</w:t>
      </w:r>
      <w:r w:rsidR="00B978E4" w:rsidRPr="007E42A5">
        <w:rPr>
          <w:rFonts w:ascii="Times New Roman" w:hAnsi="Times New Roman" w:cs="Times New Roman"/>
          <w:b/>
          <w:i/>
          <w:color w:val="0070C0"/>
          <w:sz w:val="24"/>
          <w:szCs w:val="24"/>
        </w:rPr>
        <w:t xml:space="preserve"> Chair</w:t>
      </w:r>
    </w:p>
    <w:p w14:paraId="217EC04E" w14:textId="77777777" w:rsidR="00B978E4" w:rsidRDefault="00B978E4" w:rsidP="00B978E4">
      <w:pPr>
        <w:spacing w:after="0" w:line="240" w:lineRule="auto"/>
        <w:rPr>
          <w:rFonts w:ascii="Times New Roman" w:hAnsi="Times New Roman" w:cs="Times New Roman"/>
          <w:sz w:val="24"/>
          <w:szCs w:val="24"/>
        </w:rPr>
      </w:pPr>
    </w:p>
    <w:p w14:paraId="217EC04F" w14:textId="010D43DE" w:rsidR="009B1242" w:rsidRPr="000625F9" w:rsidRDefault="00145894" w:rsidP="007E42A5">
      <w:pPr>
        <w:pStyle w:val="ListParagraph"/>
        <w:numPr>
          <w:ilvl w:val="0"/>
          <w:numId w:val="38"/>
        </w:numPr>
        <w:spacing w:after="0" w:line="240" w:lineRule="auto"/>
        <w:ind w:left="360"/>
        <w:rPr>
          <w:rFonts w:ascii="Times New Roman" w:hAnsi="Times New Roman" w:cs="Times New Roman"/>
          <w:b/>
          <w:sz w:val="24"/>
          <w:szCs w:val="24"/>
        </w:rPr>
      </w:pPr>
      <w:r w:rsidRPr="000625F9">
        <w:rPr>
          <w:rFonts w:ascii="Times New Roman" w:hAnsi="Times New Roman" w:cs="Times New Roman"/>
          <w:b/>
          <w:sz w:val="24"/>
          <w:szCs w:val="24"/>
        </w:rPr>
        <w:t>Adjournment</w:t>
      </w:r>
      <w:r w:rsidR="00B978E4">
        <w:rPr>
          <w:rFonts w:ascii="Times New Roman" w:hAnsi="Times New Roman" w:cs="Times New Roman"/>
          <w:b/>
          <w:sz w:val="24"/>
          <w:szCs w:val="24"/>
        </w:rPr>
        <w:t xml:space="preserve"> </w:t>
      </w:r>
      <w:r w:rsidR="00B978E4" w:rsidRPr="00A23869">
        <w:rPr>
          <w:rFonts w:ascii="Times New Roman" w:hAnsi="Times New Roman" w:cs="Times New Roman"/>
          <w:b/>
          <w:sz w:val="24"/>
          <w:szCs w:val="24"/>
        </w:rPr>
        <w:t>–</w:t>
      </w:r>
      <w:r w:rsidR="007F2309">
        <w:rPr>
          <w:rFonts w:ascii="Times New Roman" w:hAnsi="Times New Roman" w:cs="Times New Roman"/>
          <w:b/>
          <w:sz w:val="24"/>
          <w:szCs w:val="24"/>
        </w:rPr>
        <w:t xml:space="preserve"> </w:t>
      </w:r>
    </w:p>
    <w:p w14:paraId="217EC050" w14:textId="77777777" w:rsidR="009B1242" w:rsidRPr="00913C20" w:rsidRDefault="009B1242" w:rsidP="009B1242">
      <w:pPr>
        <w:pStyle w:val="ListParagraph"/>
        <w:spacing w:after="0" w:line="240" w:lineRule="auto"/>
        <w:ind w:left="360"/>
        <w:rPr>
          <w:rFonts w:ascii="Times New Roman" w:hAnsi="Times New Roman" w:cs="Times New Roman"/>
          <w:b/>
          <w:sz w:val="24"/>
          <w:szCs w:val="24"/>
        </w:rPr>
      </w:pPr>
    </w:p>
    <w:p w14:paraId="217EC051" w14:textId="77777777" w:rsidR="00D03559" w:rsidRPr="00F06588" w:rsidRDefault="00D03559" w:rsidP="00F06588">
      <w:pPr>
        <w:spacing w:after="0" w:line="240" w:lineRule="auto"/>
        <w:jc w:val="both"/>
        <w:rPr>
          <w:rFonts w:ascii="Times New Roman" w:hAnsi="Times New Roman" w:cs="Times New Roman"/>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03559" w14:paraId="217EC058" w14:textId="77777777" w:rsidTr="00D03559">
        <w:tc>
          <w:tcPr>
            <w:tcW w:w="9576" w:type="dxa"/>
          </w:tcPr>
          <w:p w14:paraId="217EC052" w14:textId="77777777" w:rsidR="00EF4C90" w:rsidRDefault="00D03559" w:rsidP="00782D94">
            <w:pPr>
              <w:ind w:left="705" w:hanging="705"/>
              <w:jc w:val="both"/>
              <w:rPr>
                <w:rFonts w:ascii="Times New Roman" w:hAnsi="Times New Roman" w:cs="Times New Roman"/>
                <w:b/>
                <w:sz w:val="20"/>
                <w:szCs w:val="20"/>
              </w:rPr>
            </w:pPr>
            <w:r w:rsidRPr="008E133C">
              <w:rPr>
                <w:rFonts w:ascii="Times New Roman" w:hAnsi="Times New Roman" w:cs="Times New Roman"/>
                <w:b/>
                <w:sz w:val="20"/>
                <w:szCs w:val="20"/>
              </w:rPr>
              <w:t>NOTE:</w:t>
            </w:r>
          </w:p>
          <w:p w14:paraId="217EC053" w14:textId="484F4DE4" w:rsidR="00D03559" w:rsidRPr="008E133C" w:rsidRDefault="00D03559" w:rsidP="00782D94">
            <w:pPr>
              <w:ind w:left="705" w:hanging="705"/>
              <w:jc w:val="both"/>
              <w:rPr>
                <w:rFonts w:ascii="Times New Roman" w:hAnsi="Times New Roman" w:cs="Times New Roman"/>
                <w:sz w:val="20"/>
                <w:szCs w:val="20"/>
              </w:rPr>
            </w:pPr>
            <w:r w:rsidRPr="008E133C">
              <w:rPr>
                <w:rFonts w:ascii="Times New Roman" w:hAnsi="Times New Roman" w:cs="Times New Roman"/>
                <w:b/>
                <w:sz w:val="20"/>
                <w:szCs w:val="20"/>
              </w:rPr>
              <w:tab/>
            </w:r>
            <w:r w:rsidR="002153F5" w:rsidRPr="008E133C">
              <w:rPr>
                <w:rFonts w:ascii="Times New Roman" w:hAnsi="Times New Roman" w:cs="Times New Roman"/>
                <w:sz w:val="20"/>
                <w:szCs w:val="20"/>
              </w:rPr>
              <w:t xml:space="preserve">Persons with disabilities who require reasonable accommodations or assistance at the meeting should notify the </w:t>
            </w:r>
            <w:r w:rsidR="00B25CE8" w:rsidRPr="008E133C">
              <w:rPr>
                <w:rFonts w:ascii="Times New Roman" w:hAnsi="Times New Roman" w:cs="Times New Roman"/>
                <w:sz w:val="20"/>
                <w:szCs w:val="20"/>
              </w:rPr>
              <w:t>JAGNV, Inc. office</w:t>
            </w:r>
            <w:r w:rsidR="002153F5" w:rsidRPr="008E133C">
              <w:rPr>
                <w:rFonts w:ascii="Times New Roman" w:hAnsi="Times New Roman" w:cs="Times New Roman"/>
                <w:sz w:val="20"/>
                <w:szCs w:val="20"/>
              </w:rPr>
              <w:t>, in writing at</w:t>
            </w:r>
            <w:r w:rsidR="00450445">
              <w:rPr>
                <w:rFonts w:ascii="Times New Roman" w:hAnsi="Times New Roman" w:cs="Times New Roman"/>
                <w:sz w:val="20"/>
                <w:szCs w:val="20"/>
              </w:rPr>
              <w:t xml:space="preserve"> </w:t>
            </w:r>
            <w:r w:rsidR="00450445" w:rsidRPr="008E133C">
              <w:rPr>
                <w:rFonts w:ascii="Times New Roman" w:hAnsi="Times New Roman" w:cs="Times New Roman"/>
                <w:sz w:val="20"/>
                <w:szCs w:val="20"/>
              </w:rPr>
              <w:t>4045 S. Buffalo Drive, Ste. A-101-128, Las Vegas, NV 89147</w:t>
            </w:r>
            <w:r w:rsidR="002153F5" w:rsidRPr="008E133C">
              <w:rPr>
                <w:rFonts w:ascii="Times New Roman" w:hAnsi="Times New Roman" w:cs="Times New Roman"/>
                <w:sz w:val="20"/>
                <w:szCs w:val="20"/>
              </w:rPr>
              <w:t xml:space="preserve">; </w:t>
            </w:r>
            <w:r w:rsidR="004E4E20" w:rsidRPr="008E133C">
              <w:rPr>
                <w:rFonts w:ascii="Times New Roman" w:hAnsi="Times New Roman" w:cs="Times New Roman"/>
                <w:sz w:val="20"/>
                <w:szCs w:val="20"/>
              </w:rPr>
              <w:t>or</w:t>
            </w:r>
            <w:r w:rsidR="002153F5" w:rsidRPr="008E133C">
              <w:rPr>
                <w:rFonts w:ascii="Times New Roman" w:hAnsi="Times New Roman" w:cs="Times New Roman"/>
                <w:sz w:val="20"/>
                <w:szCs w:val="20"/>
              </w:rPr>
              <w:t xml:space="preserve"> should call </w:t>
            </w:r>
            <w:r w:rsidR="00450445">
              <w:rPr>
                <w:rFonts w:ascii="Times New Roman" w:hAnsi="Times New Roman" w:cs="Times New Roman"/>
                <w:sz w:val="20"/>
                <w:szCs w:val="20"/>
              </w:rPr>
              <w:t>(72</w:t>
            </w:r>
            <w:r w:rsidR="00B022E7">
              <w:rPr>
                <w:rFonts w:ascii="Times New Roman" w:hAnsi="Times New Roman" w:cs="Times New Roman"/>
                <w:sz w:val="20"/>
                <w:szCs w:val="20"/>
              </w:rPr>
              <w:t>5</w:t>
            </w:r>
            <w:r w:rsidR="00450445">
              <w:rPr>
                <w:rFonts w:ascii="Times New Roman" w:hAnsi="Times New Roman" w:cs="Times New Roman"/>
                <w:sz w:val="20"/>
                <w:szCs w:val="20"/>
              </w:rPr>
              <w:t xml:space="preserve">) </w:t>
            </w:r>
            <w:r w:rsidR="00B022E7">
              <w:rPr>
                <w:rFonts w:ascii="Times New Roman" w:hAnsi="Times New Roman" w:cs="Times New Roman"/>
                <w:sz w:val="20"/>
                <w:szCs w:val="20"/>
              </w:rPr>
              <w:t>940</w:t>
            </w:r>
            <w:r w:rsidR="00450445">
              <w:rPr>
                <w:rFonts w:ascii="Times New Roman" w:hAnsi="Times New Roman" w:cs="Times New Roman"/>
                <w:sz w:val="20"/>
                <w:szCs w:val="20"/>
              </w:rPr>
              <w:t>-</w:t>
            </w:r>
            <w:r w:rsidR="00B022E7">
              <w:rPr>
                <w:rFonts w:ascii="Times New Roman" w:hAnsi="Times New Roman" w:cs="Times New Roman"/>
                <w:sz w:val="20"/>
                <w:szCs w:val="20"/>
              </w:rPr>
              <w:t>4068</w:t>
            </w:r>
            <w:r w:rsidR="00450445" w:rsidRPr="008E133C">
              <w:rPr>
                <w:rFonts w:ascii="Times New Roman" w:hAnsi="Times New Roman" w:cs="Times New Roman"/>
                <w:sz w:val="20"/>
                <w:szCs w:val="20"/>
              </w:rPr>
              <w:t xml:space="preserve"> </w:t>
            </w:r>
            <w:r w:rsidR="002153F5" w:rsidRPr="008E133C">
              <w:rPr>
                <w:rFonts w:ascii="Times New Roman" w:hAnsi="Times New Roman" w:cs="Times New Roman"/>
                <w:sz w:val="20"/>
                <w:szCs w:val="20"/>
              </w:rPr>
              <w:t xml:space="preserve">as soon as possible and no later </w:t>
            </w:r>
            <w:r w:rsidR="00151B1F">
              <w:rPr>
                <w:rFonts w:ascii="Times New Roman" w:hAnsi="Times New Roman" w:cs="Times New Roman"/>
                <w:sz w:val="20"/>
                <w:szCs w:val="20"/>
              </w:rPr>
              <w:t>th</w:t>
            </w:r>
            <w:r w:rsidR="00660F13">
              <w:rPr>
                <w:rFonts w:ascii="Times New Roman" w:hAnsi="Times New Roman" w:cs="Times New Roman"/>
                <w:sz w:val="20"/>
                <w:szCs w:val="20"/>
              </w:rPr>
              <w:t xml:space="preserve">an close of business on </w:t>
            </w:r>
            <w:r w:rsidR="00D12EBE">
              <w:rPr>
                <w:rFonts w:ascii="Times New Roman" w:hAnsi="Times New Roman" w:cs="Times New Roman"/>
                <w:b/>
                <w:bCs/>
                <w:sz w:val="20"/>
                <w:szCs w:val="20"/>
              </w:rPr>
              <w:t xml:space="preserve">Monday </w:t>
            </w:r>
            <w:r w:rsidR="00E200F1">
              <w:rPr>
                <w:rFonts w:ascii="Times New Roman" w:hAnsi="Times New Roman" w:cs="Times New Roman"/>
                <w:b/>
                <w:bCs/>
                <w:sz w:val="20"/>
                <w:szCs w:val="20"/>
              </w:rPr>
              <w:t>July 26</w:t>
            </w:r>
            <w:r w:rsidR="00D12EBE">
              <w:rPr>
                <w:rFonts w:ascii="Times New Roman" w:hAnsi="Times New Roman" w:cs="Times New Roman"/>
                <w:b/>
                <w:bCs/>
                <w:sz w:val="20"/>
                <w:szCs w:val="20"/>
              </w:rPr>
              <w:t>, 2021</w:t>
            </w:r>
            <w:r w:rsidR="002153F5" w:rsidRPr="008E133C">
              <w:rPr>
                <w:rFonts w:ascii="Times New Roman" w:hAnsi="Times New Roman" w:cs="Times New Roman"/>
                <w:sz w:val="20"/>
                <w:szCs w:val="20"/>
              </w:rPr>
              <w:t>.</w:t>
            </w:r>
          </w:p>
          <w:p w14:paraId="217EC054" w14:textId="77777777" w:rsidR="00B75979" w:rsidRPr="008E133C" w:rsidRDefault="00B75979" w:rsidP="00782D94">
            <w:pPr>
              <w:ind w:left="705" w:hanging="705"/>
              <w:jc w:val="both"/>
              <w:rPr>
                <w:rFonts w:ascii="Times New Roman" w:hAnsi="Times New Roman" w:cs="Times New Roman"/>
                <w:sz w:val="20"/>
                <w:szCs w:val="20"/>
              </w:rPr>
            </w:pPr>
          </w:p>
          <w:p w14:paraId="217EC056" w14:textId="566458C1" w:rsidR="00B75979" w:rsidRDefault="00450445" w:rsidP="00782D94">
            <w:pPr>
              <w:tabs>
                <w:tab w:val="left" w:pos="705"/>
              </w:tabs>
              <w:ind w:left="705"/>
              <w:jc w:val="both"/>
              <w:rPr>
                <w:rFonts w:ascii="Times New Roman" w:hAnsi="Times New Roman" w:cs="Times New Roman"/>
                <w:b/>
                <w:sz w:val="20"/>
                <w:szCs w:val="20"/>
              </w:rPr>
            </w:pPr>
            <w:r w:rsidRPr="008E133C">
              <w:rPr>
                <w:rFonts w:ascii="Times New Roman" w:hAnsi="Times New Roman" w:cs="Times New Roman"/>
                <w:sz w:val="20"/>
                <w:szCs w:val="20"/>
              </w:rPr>
              <w:t xml:space="preserve">Supporting </w:t>
            </w:r>
            <w:r w:rsidRPr="008E133C">
              <w:rPr>
                <w:rFonts w:ascii="Times New Roman" w:hAnsi="Times New Roman" w:cs="Times New Roman"/>
                <w:sz w:val="20"/>
                <w:szCs w:val="20"/>
                <w:u w:val="single"/>
              </w:rPr>
              <w:t>public</w:t>
            </w:r>
            <w:r w:rsidRPr="008E133C">
              <w:rPr>
                <w:rFonts w:ascii="Times New Roman" w:hAnsi="Times New Roman" w:cs="Times New Roman"/>
                <w:sz w:val="20"/>
                <w:szCs w:val="20"/>
              </w:rPr>
              <w:t xml:space="preserve"> material provided to Board members for this meeting </w:t>
            </w:r>
            <w:r w:rsidRPr="008E133C">
              <w:rPr>
                <w:rStyle w:val="Hyperlink"/>
                <w:rFonts w:ascii="Times New Roman" w:hAnsi="Times New Roman" w:cs="Times New Roman"/>
                <w:color w:val="auto"/>
                <w:sz w:val="20"/>
                <w:szCs w:val="20"/>
                <w:u w:val="none"/>
              </w:rPr>
              <w:t xml:space="preserve">and </w:t>
            </w:r>
            <w:r w:rsidRPr="008E133C">
              <w:rPr>
                <w:rFonts w:ascii="Times New Roman" w:hAnsi="Times New Roman" w:cs="Times New Roman"/>
                <w:sz w:val="20"/>
                <w:szCs w:val="20"/>
              </w:rPr>
              <w:t>may be requested from</w:t>
            </w:r>
            <w:r w:rsidR="00DD302F">
              <w:rPr>
                <w:rFonts w:ascii="Times New Roman" w:hAnsi="Times New Roman" w:cs="Times New Roman"/>
                <w:sz w:val="20"/>
                <w:szCs w:val="20"/>
              </w:rPr>
              <w:t xml:space="preserve"> </w:t>
            </w:r>
            <w:r w:rsidR="00D12EBE">
              <w:rPr>
                <w:rFonts w:ascii="Times New Roman" w:hAnsi="Times New Roman" w:cs="Times New Roman"/>
                <w:sz w:val="20"/>
                <w:szCs w:val="20"/>
              </w:rPr>
              <w:t>Jean Irvine</w:t>
            </w:r>
            <w:r>
              <w:rPr>
                <w:rFonts w:ascii="Times New Roman" w:hAnsi="Times New Roman" w:cs="Times New Roman"/>
                <w:sz w:val="20"/>
                <w:szCs w:val="20"/>
              </w:rPr>
              <w:t>, Administrative Assistant, Jobs for Nevada’s Graduates I</w:t>
            </w:r>
            <w:r w:rsidR="00DD302F">
              <w:rPr>
                <w:rFonts w:ascii="Times New Roman" w:hAnsi="Times New Roman" w:cs="Times New Roman"/>
                <w:sz w:val="20"/>
                <w:szCs w:val="20"/>
              </w:rPr>
              <w:t>nc., phone number (72</w:t>
            </w:r>
            <w:r w:rsidR="00B022E7">
              <w:rPr>
                <w:rFonts w:ascii="Times New Roman" w:hAnsi="Times New Roman" w:cs="Times New Roman"/>
                <w:sz w:val="20"/>
                <w:szCs w:val="20"/>
              </w:rPr>
              <w:t>5</w:t>
            </w:r>
            <w:r w:rsidR="00DD302F">
              <w:rPr>
                <w:rFonts w:ascii="Times New Roman" w:hAnsi="Times New Roman" w:cs="Times New Roman"/>
                <w:sz w:val="20"/>
                <w:szCs w:val="20"/>
              </w:rPr>
              <w:t xml:space="preserve">) </w:t>
            </w:r>
            <w:r w:rsidR="00EF1F86">
              <w:rPr>
                <w:rFonts w:ascii="Times New Roman" w:hAnsi="Times New Roman" w:cs="Times New Roman"/>
                <w:sz w:val="20"/>
                <w:szCs w:val="20"/>
              </w:rPr>
              <w:t>333</w:t>
            </w:r>
            <w:r w:rsidR="00DD302F">
              <w:rPr>
                <w:rFonts w:ascii="Times New Roman" w:hAnsi="Times New Roman" w:cs="Times New Roman"/>
                <w:sz w:val="20"/>
                <w:szCs w:val="20"/>
              </w:rPr>
              <w:t>-</w:t>
            </w:r>
            <w:r w:rsidR="00EF1F86">
              <w:rPr>
                <w:rFonts w:ascii="Times New Roman" w:hAnsi="Times New Roman" w:cs="Times New Roman"/>
                <w:sz w:val="20"/>
                <w:szCs w:val="20"/>
              </w:rPr>
              <w:t>8163</w:t>
            </w:r>
            <w:r>
              <w:rPr>
                <w:rFonts w:ascii="Times New Roman" w:hAnsi="Times New Roman" w:cs="Times New Roman"/>
                <w:sz w:val="20"/>
                <w:szCs w:val="20"/>
              </w:rPr>
              <w:t xml:space="preserve">, </w:t>
            </w:r>
            <w:r w:rsidR="00BE33DF">
              <w:rPr>
                <w:rFonts w:ascii="Times New Roman" w:hAnsi="Times New Roman" w:cs="Times New Roman"/>
                <w:sz w:val="20"/>
                <w:szCs w:val="20"/>
              </w:rPr>
              <w:br/>
            </w:r>
            <w:r w:rsidR="009D1E1C">
              <w:rPr>
                <w:rFonts w:ascii="Times New Roman" w:hAnsi="Times New Roman" w:cs="Times New Roman"/>
                <w:sz w:val="20"/>
                <w:szCs w:val="20"/>
              </w:rPr>
              <w:t>or F</w:t>
            </w:r>
            <w:r>
              <w:rPr>
                <w:rFonts w:ascii="Times New Roman" w:hAnsi="Times New Roman" w:cs="Times New Roman"/>
                <w:sz w:val="20"/>
                <w:szCs w:val="20"/>
              </w:rPr>
              <w:t xml:space="preserve">ax </w:t>
            </w:r>
            <w:r w:rsidR="00EF1F86">
              <w:rPr>
                <w:rFonts w:ascii="Times New Roman" w:hAnsi="Times New Roman" w:cs="Times New Roman"/>
                <w:sz w:val="20"/>
                <w:szCs w:val="20"/>
              </w:rPr>
              <w:t>1-</w:t>
            </w:r>
            <w:r>
              <w:rPr>
                <w:rFonts w:ascii="Times New Roman" w:hAnsi="Times New Roman" w:cs="Times New Roman"/>
                <w:sz w:val="20"/>
                <w:szCs w:val="20"/>
              </w:rPr>
              <w:t>72</w:t>
            </w:r>
            <w:r w:rsidR="00DD1A0E">
              <w:rPr>
                <w:rFonts w:ascii="Times New Roman" w:hAnsi="Times New Roman" w:cs="Times New Roman"/>
                <w:sz w:val="20"/>
                <w:szCs w:val="20"/>
              </w:rPr>
              <w:t>5-333-8163</w:t>
            </w:r>
            <w:r w:rsidRPr="008E133C">
              <w:rPr>
                <w:rFonts w:ascii="Times New Roman" w:hAnsi="Times New Roman" w:cs="Times New Roman"/>
                <w:sz w:val="20"/>
                <w:szCs w:val="20"/>
              </w:rPr>
              <w:t xml:space="preserve"> as soon as possible and no</w:t>
            </w:r>
            <w:r>
              <w:rPr>
                <w:rFonts w:ascii="Times New Roman" w:hAnsi="Times New Roman" w:cs="Times New Roman"/>
                <w:sz w:val="20"/>
                <w:szCs w:val="20"/>
              </w:rPr>
              <w:t xml:space="preserve"> later than close of business</w:t>
            </w:r>
            <w:r w:rsidR="00FB0215">
              <w:rPr>
                <w:rFonts w:ascii="Times New Roman" w:hAnsi="Times New Roman" w:cs="Times New Roman"/>
                <w:sz w:val="20"/>
                <w:szCs w:val="20"/>
              </w:rPr>
              <w:t xml:space="preserve"> </w:t>
            </w:r>
            <w:r w:rsidR="00E200F1">
              <w:rPr>
                <w:rFonts w:ascii="Times New Roman" w:hAnsi="Times New Roman" w:cs="Times New Roman"/>
                <w:b/>
                <w:bCs/>
                <w:sz w:val="20"/>
                <w:szCs w:val="20"/>
              </w:rPr>
              <w:t>Wednesday July 26</w:t>
            </w:r>
            <w:r w:rsidR="00D12EBE">
              <w:rPr>
                <w:rFonts w:ascii="Times New Roman" w:hAnsi="Times New Roman" w:cs="Times New Roman"/>
                <w:b/>
                <w:bCs/>
                <w:sz w:val="20"/>
                <w:szCs w:val="20"/>
              </w:rPr>
              <w:t>, 2021</w:t>
            </w:r>
            <w:r w:rsidR="00FB0215" w:rsidRPr="009455D4">
              <w:rPr>
                <w:rFonts w:ascii="Times New Roman" w:hAnsi="Times New Roman" w:cs="Times New Roman"/>
                <w:b/>
                <w:sz w:val="20"/>
                <w:szCs w:val="20"/>
              </w:rPr>
              <w:t>.</w:t>
            </w:r>
            <w:r w:rsidR="00F93AB2">
              <w:rPr>
                <w:rFonts w:ascii="Times New Roman" w:hAnsi="Times New Roman" w:cs="Times New Roman"/>
                <w:b/>
                <w:sz w:val="20"/>
                <w:szCs w:val="20"/>
              </w:rPr>
              <w:t xml:space="preserve"> </w:t>
            </w:r>
          </w:p>
          <w:p w14:paraId="217EC057" w14:textId="77777777" w:rsidR="00EF4C90" w:rsidRPr="002153F5" w:rsidRDefault="00EF4C90" w:rsidP="00EF4C90">
            <w:pPr>
              <w:tabs>
                <w:tab w:val="left" w:pos="1152"/>
              </w:tabs>
              <w:ind w:left="1080"/>
              <w:jc w:val="both"/>
              <w:rPr>
                <w:rFonts w:ascii="Times New Roman" w:hAnsi="Times New Roman" w:cs="Times New Roman"/>
                <w:sz w:val="20"/>
                <w:szCs w:val="20"/>
              </w:rPr>
            </w:pPr>
          </w:p>
        </w:tc>
      </w:tr>
      <w:tr w:rsidR="00782D94" w14:paraId="1E1A19AC" w14:textId="77777777" w:rsidTr="00D03559">
        <w:tc>
          <w:tcPr>
            <w:tcW w:w="9576" w:type="dxa"/>
          </w:tcPr>
          <w:p w14:paraId="5828538C" w14:textId="77777777" w:rsidR="00782D94" w:rsidRPr="008E133C" w:rsidRDefault="00782D94" w:rsidP="00782D94">
            <w:pPr>
              <w:ind w:left="705" w:hanging="705"/>
              <w:jc w:val="both"/>
              <w:rPr>
                <w:rFonts w:ascii="Times New Roman" w:hAnsi="Times New Roman" w:cs="Times New Roman"/>
                <w:b/>
                <w:sz w:val="20"/>
                <w:szCs w:val="20"/>
              </w:rPr>
            </w:pPr>
          </w:p>
        </w:tc>
      </w:tr>
    </w:tbl>
    <w:p w14:paraId="217EC059" w14:textId="77777777" w:rsidR="00976CFC" w:rsidRDefault="00976CFC" w:rsidP="00902CD8">
      <w:pPr>
        <w:tabs>
          <w:tab w:val="left" w:pos="1152"/>
        </w:tabs>
        <w:spacing w:after="0" w:line="240" w:lineRule="auto"/>
        <w:contextualSpacing/>
        <w:jc w:val="both"/>
        <w:rPr>
          <w:rFonts w:ascii="Times New Roman" w:hAnsi="Times New Roman" w:cs="Times New Roman"/>
          <w:sz w:val="18"/>
          <w:szCs w:val="18"/>
          <w:u w:val="single"/>
        </w:rPr>
      </w:pPr>
    </w:p>
    <w:p w14:paraId="217EC05A" w14:textId="77777777" w:rsidR="008747C5" w:rsidRPr="008747C5" w:rsidRDefault="008747C5" w:rsidP="004C73C4">
      <w:pPr>
        <w:tabs>
          <w:tab w:val="left" w:pos="1152"/>
        </w:tabs>
        <w:spacing w:after="0" w:line="240" w:lineRule="auto"/>
        <w:contextualSpacing/>
        <w:rPr>
          <w:rFonts w:ascii="Times New Roman" w:hAnsi="Times New Roman" w:cs="Times New Roman"/>
          <w:i/>
          <w:sz w:val="18"/>
          <w:szCs w:val="18"/>
        </w:rPr>
      </w:pPr>
      <w:r w:rsidRPr="00C80B9F">
        <w:rPr>
          <w:rFonts w:ascii="Times New Roman" w:hAnsi="Times New Roman" w:cs="Times New Roman"/>
          <w:i/>
          <w:sz w:val="18"/>
          <w:szCs w:val="18"/>
        </w:rPr>
        <w:t>Anyone desiring supporting material or additional information regarding the meeting is</w:t>
      </w:r>
      <w:r w:rsidR="004C73C4">
        <w:rPr>
          <w:rFonts w:ascii="Times New Roman" w:hAnsi="Times New Roman" w:cs="Times New Roman"/>
          <w:i/>
          <w:sz w:val="18"/>
          <w:szCs w:val="18"/>
        </w:rPr>
        <w:t xml:space="preserve"> </w:t>
      </w:r>
      <w:r w:rsidRPr="00C80B9F">
        <w:rPr>
          <w:rFonts w:ascii="Times New Roman" w:hAnsi="Times New Roman" w:cs="Times New Roman"/>
          <w:i/>
          <w:sz w:val="18"/>
          <w:szCs w:val="18"/>
        </w:rPr>
        <w:t>invited to contact the above address and telephone number.</w:t>
      </w:r>
      <w:r>
        <w:rPr>
          <w:rFonts w:ascii="Times New Roman" w:hAnsi="Times New Roman" w:cs="Times New Roman"/>
          <w:i/>
          <w:sz w:val="18"/>
          <w:szCs w:val="18"/>
        </w:rPr>
        <w:t xml:space="preserve">  </w:t>
      </w:r>
    </w:p>
    <w:p w14:paraId="217EC05B" w14:textId="77777777" w:rsidR="00F06588" w:rsidRDefault="00F06588" w:rsidP="00902CD8">
      <w:pPr>
        <w:tabs>
          <w:tab w:val="left" w:pos="1152"/>
        </w:tabs>
        <w:spacing w:after="0" w:line="240" w:lineRule="auto"/>
        <w:contextualSpacing/>
        <w:jc w:val="both"/>
        <w:rPr>
          <w:rFonts w:ascii="Times New Roman" w:hAnsi="Times New Roman" w:cs="Times New Roman"/>
          <w:b/>
          <w:u w:val="single"/>
        </w:rPr>
      </w:pPr>
    </w:p>
    <w:p w14:paraId="217EC05C" w14:textId="77777777" w:rsidR="002153F5" w:rsidRDefault="007151A7" w:rsidP="00902CD8">
      <w:pPr>
        <w:tabs>
          <w:tab w:val="left" w:pos="1152"/>
        </w:tabs>
        <w:spacing w:after="0" w:line="240" w:lineRule="auto"/>
        <w:contextualSpacing/>
        <w:jc w:val="both"/>
        <w:rPr>
          <w:rFonts w:ascii="Times New Roman" w:hAnsi="Times New Roman" w:cs="Times New Roman"/>
        </w:rPr>
      </w:pPr>
      <w:r w:rsidRPr="008E133C">
        <w:rPr>
          <w:rFonts w:ascii="Times New Roman" w:hAnsi="Times New Roman" w:cs="Times New Roman"/>
          <w:b/>
          <w:u w:val="single"/>
        </w:rPr>
        <w:t>Pursuant to Nevada’s Open Meeting Law, NRS 241.020, n</w:t>
      </w:r>
      <w:r w:rsidR="00902CD8" w:rsidRPr="008E133C">
        <w:rPr>
          <w:rFonts w:ascii="Times New Roman" w:hAnsi="Times New Roman" w:cs="Times New Roman"/>
          <w:b/>
          <w:u w:val="single"/>
        </w:rPr>
        <w:t>otice of this meeting was posted</w:t>
      </w:r>
      <w:r w:rsidR="00B25CE8" w:rsidRPr="008E133C">
        <w:rPr>
          <w:rFonts w:ascii="Times New Roman" w:hAnsi="Times New Roman" w:cs="Times New Roman"/>
          <w:b/>
          <w:u w:val="single"/>
        </w:rPr>
        <w:t xml:space="preserve"> </w:t>
      </w:r>
      <w:r w:rsidR="00B25CE8" w:rsidRPr="008E133C">
        <w:rPr>
          <w:rFonts w:ascii="Times New Roman" w:hAnsi="Times New Roman" w:cs="Times New Roman"/>
          <w:b/>
          <w:i/>
          <w:u w:val="single"/>
        </w:rPr>
        <w:t xml:space="preserve">on or before the third day prior to the meeting date </w:t>
      </w:r>
      <w:r w:rsidR="00902CD8" w:rsidRPr="008E133C">
        <w:rPr>
          <w:rFonts w:ascii="Times New Roman" w:hAnsi="Times New Roman" w:cs="Times New Roman"/>
          <w:b/>
          <w:u w:val="single"/>
        </w:rPr>
        <w:t>at the following locations:</w:t>
      </w:r>
      <w:r w:rsidR="00902CD8" w:rsidRPr="00B25CE8">
        <w:rPr>
          <w:rFonts w:ascii="Times New Roman" w:hAnsi="Times New Roman" w:cs="Times New Roman"/>
        </w:rPr>
        <w:t xml:space="preserve">  </w:t>
      </w:r>
    </w:p>
    <w:p w14:paraId="217EC05D" w14:textId="77777777" w:rsidR="00902CD8" w:rsidRDefault="00902CD8" w:rsidP="00902CD8">
      <w:pPr>
        <w:spacing w:after="0" w:line="240" w:lineRule="auto"/>
        <w:contextualSpacing/>
        <w:jc w:val="both"/>
        <w:rPr>
          <w:rFonts w:ascii="Times New Roman" w:hAnsi="Times New Roman" w:cs="Times New Roman"/>
        </w:rPr>
      </w:pPr>
    </w:p>
    <w:p w14:paraId="217EC05E" w14:textId="77777777" w:rsidR="00450445" w:rsidRDefault="00450445" w:rsidP="00450445">
      <w:pPr>
        <w:spacing w:after="0" w:line="240" w:lineRule="auto"/>
        <w:contextualSpacing/>
        <w:jc w:val="both"/>
        <w:rPr>
          <w:rFonts w:ascii="Times New Roman" w:hAnsi="Times New Roman" w:cs="Times New Roman"/>
        </w:rPr>
      </w:pPr>
      <w:r>
        <w:rPr>
          <w:rFonts w:ascii="Times New Roman" w:hAnsi="Times New Roman" w:cs="Times New Roman"/>
          <w:b/>
          <w:i/>
        </w:rPr>
        <w:t xml:space="preserve">JAG Nevada, </w:t>
      </w:r>
      <w:r>
        <w:rPr>
          <w:rFonts w:ascii="Times New Roman" w:hAnsi="Times New Roman" w:cs="Times New Roman"/>
        </w:rPr>
        <w:t>6375 Charleston Blvd,</w:t>
      </w:r>
      <w:r w:rsidRPr="00D563CC">
        <w:rPr>
          <w:rFonts w:ascii="Times New Roman" w:hAnsi="Times New Roman" w:cs="Times New Roman"/>
        </w:rPr>
        <w:t xml:space="preserve"> Las Vegas, NV 8914</w:t>
      </w:r>
      <w:r>
        <w:rPr>
          <w:rFonts w:ascii="Times New Roman" w:hAnsi="Times New Roman" w:cs="Times New Roman"/>
        </w:rPr>
        <w:t>6</w:t>
      </w:r>
      <w:r w:rsidRPr="00D563CC">
        <w:rPr>
          <w:rFonts w:ascii="Times New Roman" w:hAnsi="Times New Roman" w:cs="Times New Roman"/>
        </w:rPr>
        <w:t xml:space="preserve">; </w:t>
      </w:r>
      <w:r w:rsidRPr="00D563CC">
        <w:rPr>
          <w:rFonts w:ascii="Times New Roman" w:hAnsi="Times New Roman" w:cs="Times New Roman"/>
          <w:b/>
          <w:i/>
        </w:rPr>
        <w:t>Grant Sawyer Government Building</w:t>
      </w:r>
      <w:r w:rsidRPr="00D563CC">
        <w:rPr>
          <w:rFonts w:ascii="Times New Roman" w:hAnsi="Times New Roman" w:cs="Times New Roman"/>
        </w:rPr>
        <w:t xml:space="preserve"> 555 E. Washington St. Las Vegas, NV  89101; Nevada</w:t>
      </w:r>
      <w:r w:rsidRPr="00D563CC">
        <w:rPr>
          <w:rFonts w:ascii="Times New Roman" w:hAnsi="Times New Roman" w:cs="Times New Roman"/>
          <w:b/>
          <w:i/>
        </w:rPr>
        <w:t xml:space="preserve"> System of Higher Education</w:t>
      </w:r>
      <w:r w:rsidRPr="00D563CC">
        <w:rPr>
          <w:rFonts w:ascii="Times New Roman" w:hAnsi="Times New Roman" w:cs="Times New Roman"/>
        </w:rPr>
        <w:t xml:space="preserve"> 4300 Maryland Parkway Las Vegas, NV 89119; Nevada</w:t>
      </w:r>
      <w:r w:rsidRPr="00D563CC">
        <w:rPr>
          <w:rFonts w:ascii="Times New Roman" w:hAnsi="Times New Roman" w:cs="Times New Roman"/>
          <w:b/>
          <w:i/>
        </w:rPr>
        <w:t xml:space="preserve"> System of Higher Education</w:t>
      </w:r>
      <w:r w:rsidRPr="00D563CC">
        <w:rPr>
          <w:rFonts w:ascii="Times New Roman" w:hAnsi="Times New Roman" w:cs="Times New Roman"/>
        </w:rPr>
        <w:t xml:space="preserve"> 2601 Enterprise Reno, NV 89512; </w:t>
      </w:r>
      <w:r w:rsidRPr="00D563CC">
        <w:rPr>
          <w:rFonts w:ascii="Times New Roman" w:hAnsi="Times New Roman" w:cs="Times New Roman"/>
          <w:b/>
          <w:i/>
        </w:rPr>
        <w:t>State Capitol Building</w:t>
      </w:r>
      <w:r w:rsidRPr="00D563CC">
        <w:rPr>
          <w:rFonts w:ascii="Times New Roman" w:hAnsi="Times New Roman" w:cs="Times New Roman"/>
        </w:rPr>
        <w:t xml:space="preserve"> 101 N. Carson Ave.</w:t>
      </w:r>
      <w:r>
        <w:rPr>
          <w:rFonts w:ascii="Times New Roman" w:hAnsi="Times New Roman" w:cs="Times New Roman"/>
        </w:rPr>
        <w:t xml:space="preserve"> </w:t>
      </w:r>
      <w:r w:rsidRPr="00D563CC">
        <w:rPr>
          <w:rFonts w:ascii="Times New Roman" w:hAnsi="Times New Roman" w:cs="Times New Roman"/>
        </w:rPr>
        <w:t>Carson City, NV 89701</w:t>
      </w:r>
    </w:p>
    <w:p w14:paraId="217EC05F" w14:textId="77777777" w:rsidR="00E85FEB" w:rsidRDefault="00E85FEB" w:rsidP="00E85FEB">
      <w:pPr>
        <w:spacing w:after="0" w:line="240" w:lineRule="auto"/>
        <w:contextualSpacing/>
        <w:jc w:val="center"/>
        <w:rPr>
          <w:rStyle w:val="Hyperlink"/>
          <w:rFonts w:ascii="Times New Roman" w:hAnsi="Times New Roman" w:cs="Times New Roman"/>
          <w:color w:val="auto"/>
          <w:u w:val="none"/>
        </w:rPr>
      </w:pPr>
    </w:p>
    <w:p w14:paraId="217EC061" w14:textId="77777777" w:rsidR="00BD71F2" w:rsidRDefault="006B6178">
      <w:pPr>
        <w:tabs>
          <w:tab w:val="left" w:pos="1152"/>
        </w:tabs>
        <w:jc w:val="both"/>
        <w:rPr>
          <w:rFonts w:ascii="Times New Roman" w:hAnsi="Times New Roman" w:cs="Times New Roman"/>
          <w:sz w:val="20"/>
          <w:szCs w:val="20"/>
        </w:rPr>
      </w:pPr>
      <w:r w:rsidRPr="008E133C">
        <w:rPr>
          <w:rFonts w:ascii="Times New Roman" w:hAnsi="Times New Roman" w:cs="Times New Roman"/>
          <w:sz w:val="20"/>
          <w:szCs w:val="20"/>
        </w:rPr>
        <w:t xml:space="preserve">Pursuant to NRS 232.2175, said agenda and notice have been posted on </w:t>
      </w:r>
      <w:r w:rsidR="00086111">
        <w:rPr>
          <w:rFonts w:ascii="Times New Roman" w:hAnsi="Times New Roman" w:cs="Times New Roman"/>
          <w:sz w:val="20"/>
          <w:szCs w:val="20"/>
        </w:rPr>
        <w:t>Jobs for Nevada’s Graduates (JAG Nevada), public website</w:t>
      </w:r>
      <w:r w:rsidRPr="008E133C">
        <w:rPr>
          <w:rFonts w:ascii="Times New Roman" w:hAnsi="Times New Roman" w:cs="Times New Roman"/>
          <w:sz w:val="20"/>
          <w:szCs w:val="20"/>
        </w:rPr>
        <w:t xml:space="preserve"> </w:t>
      </w:r>
      <w:r w:rsidR="009E5221">
        <w:rPr>
          <w:rFonts w:ascii="Times New Roman" w:hAnsi="Times New Roman" w:cs="Times New Roman"/>
          <w:sz w:val="20"/>
          <w:szCs w:val="20"/>
        </w:rPr>
        <w:t xml:space="preserve">at: </w:t>
      </w:r>
      <w:r w:rsidR="00C80B9F">
        <w:rPr>
          <w:rFonts w:ascii="Times New Roman" w:hAnsi="Times New Roman" w:cs="Times New Roman"/>
          <w:sz w:val="20"/>
          <w:szCs w:val="20"/>
        </w:rPr>
        <w:t xml:space="preserve"> </w:t>
      </w:r>
      <w:hyperlink r:id="rId15" w:history="1">
        <w:r w:rsidR="009E5221" w:rsidRPr="004E2C40">
          <w:rPr>
            <w:rStyle w:val="Hyperlink"/>
            <w:rFonts w:ascii="Times New Roman" w:hAnsi="Times New Roman" w:cs="Times New Roman"/>
            <w:sz w:val="20"/>
            <w:szCs w:val="20"/>
          </w:rPr>
          <w:t>http://jagnv.org/news-events/</w:t>
        </w:r>
      </w:hyperlink>
      <w:r w:rsidR="009E5221">
        <w:rPr>
          <w:rFonts w:ascii="Times New Roman" w:hAnsi="Times New Roman" w:cs="Times New Roman"/>
          <w:sz w:val="20"/>
          <w:szCs w:val="20"/>
        </w:rPr>
        <w:t xml:space="preserve">  and </w:t>
      </w:r>
      <w:r w:rsidR="004F218D" w:rsidRPr="008E133C">
        <w:rPr>
          <w:rFonts w:ascii="Times New Roman" w:hAnsi="Times New Roman" w:cs="Times New Roman"/>
          <w:sz w:val="20"/>
          <w:szCs w:val="20"/>
        </w:rPr>
        <w:t xml:space="preserve">on Nevada’s Public Meeting website at:  </w:t>
      </w:r>
      <w:hyperlink r:id="rId16" w:history="1">
        <w:r w:rsidR="004F218D" w:rsidRPr="008E133C">
          <w:rPr>
            <w:rStyle w:val="Hyperlink"/>
            <w:rFonts w:ascii="Times New Roman" w:hAnsi="Times New Roman" w:cs="Times New Roman"/>
            <w:sz w:val="20"/>
            <w:szCs w:val="20"/>
          </w:rPr>
          <w:t>https://notice.nv.gov/</w:t>
        </w:r>
      </w:hyperlink>
      <w:r w:rsidR="004F218D" w:rsidRPr="008E133C">
        <w:rPr>
          <w:rFonts w:ascii="Times New Roman" w:hAnsi="Times New Roman" w:cs="Times New Roman"/>
          <w:sz w:val="20"/>
          <w:szCs w:val="20"/>
        </w:rPr>
        <w:t>.</w:t>
      </w:r>
      <w:r w:rsidR="004F218D">
        <w:rPr>
          <w:rFonts w:ascii="Times New Roman" w:hAnsi="Times New Roman" w:cs="Times New Roman"/>
          <w:sz w:val="20"/>
          <w:szCs w:val="20"/>
        </w:rPr>
        <w:t xml:space="preserve">  </w:t>
      </w:r>
    </w:p>
    <w:p w14:paraId="217EC062" w14:textId="77777777" w:rsidR="009E5221" w:rsidRDefault="009E5221">
      <w:pPr>
        <w:tabs>
          <w:tab w:val="left" w:pos="1152"/>
        </w:tabs>
        <w:jc w:val="both"/>
        <w:rPr>
          <w:rFonts w:ascii="Times New Roman" w:hAnsi="Times New Roman" w:cs="Times New Roman"/>
          <w:sz w:val="20"/>
          <w:szCs w:val="20"/>
        </w:rPr>
      </w:pPr>
    </w:p>
    <w:sectPr w:rsidR="009E5221" w:rsidSect="00B25CE8">
      <w:headerReference w:type="default" r:id="rId17"/>
      <w:footerReference w:type="default" r:id="rId18"/>
      <w:pgSz w:w="12240" w:h="15840"/>
      <w:pgMar w:top="1008" w:right="144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1F24" w14:textId="77777777" w:rsidR="00F26908" w:rsidRDefault="00F26908" w:rsidP="00AB7534">
      <w:pPr>
        <w:spacing w:after="0" w:line="240" w:lineRule="auto"/>
      </w:pPr>
      <w:r>
        <w:separator/>
      </w:r>
    </w:p>
  </w:endnote>
  <w:endnote w:type="continuationSeparator" w:id="0">
    <w:p w14:paraId="475E807B" w14:textId="77777777" w:rsidR="00F26908" w:rsidRDefault="00F26908" w:rsidP="00AB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06E" w14:textId="77777777" w:rsidR="0050679F" w:rsidRDefault="0050679F">
    <w:pPr>
      <w:pStyle w:val="Footer"/>
      <w:pBdr>
        <w:top w:val="single" w:sz="4" w:space="1" w:color="D9D9D9" w:themeColor="background1" w:themeShade="D9"/>
      </w:pBdr>
      <w:jc w:val="right"/>
    </w:pPr>
  </w:p>
  <w:p w14:paraId="217EC06F" w14:textId="77777777" w:rsidR="0050679F" w:rsidRDefault="0050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20C9" w14:textId="77777777" w:rsidR="00F26908" w:rsidRDefault="00F26908" w:rsidP="00AB7534">
      <w:pPr>
        <w:spacing w:after="0" w:line="240" w:lineRule="auto"/>
      </w:pPr>
      <w:r>
        <w:separator/>
      </w:r>
    </w:p>
  </w:footnote>
  <w:footnote w:type="continuationSeparator" w:id="0">
    <w:p w14:paraId="13C93B97" w14:textId="77777777" w:rsidR="00F26908" w:rsidRDefault="00F26908" w:rsidP="00AB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06D" w14:textId="77777777" w:rsidR="00333F1D" w:rsidRDefault="0033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4D6"/>
    <w:multiLevelType w:val="hybridMultilevel"/>
    <w:tmpl w:val="397CA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71AB"/>
    <w:multiLevelType w:val="hybridMultilevel"/>
    <w:tmpl w:val="F9A2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7857"/>
    <w:multiLevelType w:val="hybridMultilevel"/>
    <w:tmpl w:val="CDF6CC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D15928"/>
    <w:multiLevelType w:val="hybridMultilevel"/>
    <w:tmpl w:val="250CC4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63794C"/>
    <w:multiLevelType w:val="hybridMultilevel"/>
    <w:tmpl w:val="AA6C9296"/>
    <w:lvl w:ilvl="0" w:tplc="8EF4B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06171"/>
    <w:multiLevelType w:val="hybridMultilevel"/>
    <w:tmpl w:val="01F2D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A5917"/>
    <w:multiLevelType w:val="hybridMultilevel"/>
    <w:tmpl w:val="1122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D8E"/>
    <w:multiLevelType w:val="hybridMultilevel"/>
    <w:tmpl w:val="6B82E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46C65"/>
    <w:multiLevelType w:val="hybridMultilevel"/>
    <w:tmpl w:val="BEDA26CA"/>
    <w:lvl w:ilvl="0" w:tplc="820450AE">
      <w:start w:val="1"/>
      <w:numFmt w:val="lowerLetter"/>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62C57"/>
    <w:multiLevelType w:val="hybridMultilevel"/>
    <w:tmpl w:val="9252BA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0719F6"/>
    <w:multiLevelType w:val="hybridMultilevel"/>
    <w:tmpl w:val="02F24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E33E3"/>
    <w:multiLevelType w:val="hybridMultilevel"/>
    <w:tmpl w:val="6FC6757E"/>
    <w:lvl w:ilvl="0" w:tplc="711EF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03EEE"/>
    <w:multiLevelType w:val="hybridMultilevel"/>
    <w:tmpl w:val="8CF03AB4"/>
    <w:lvl w:ilvl="0" w:tplc="091CEF3C">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8B23A0D"/>
    <w:multiLevelType w:val="hybridMultilevel"/>
    <w:tmpl w:val="98A0D758"/>
    <w:lvl w:ilvl="0" w:tplc="B1EA0D62">
      <w:start w:val="1"/>
      <w:numFmt w:val="lowerLetter"/>
      <w:lvlText w:val="%1."/>
      <w:lvlJc w:val="left"/>
      <w:pPr>
        <w:ind w:left="14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96DE3"/>
    <w:multiLevelType w:val="hybridMultilevel"/>
    <w:tmpl w:val="D9D0AF2E"/>
    <w:lvl w:ilvl="0" w:tplc="0409001B">
      <w:start w:val="1"/>
      <w:numFmt w:val="lowerRoman"/>
      <w:lvlText w:val="%1."/>
      <w:lvlJc w:val="right"/>
      <w:pPr>
        <w:ind w:left="1800" w:hanging="360"/>
      </w:pPr>
      <w:rPr>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1E707D"/>
    <w:multiLevelType w:val="hybridMultilevel"/>
    <w:tmpl w:val="80BE8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2001FB"/>
    <w:multiLevelType w:val="hybridMultilevel"/>
    <w:tmpl w:val="E40E93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C48C3"/>
    <w:multiLevelType w:val="hybridMultilevel"/>
    <w:tmpl w:val="B5147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8329F9"/>
    <w:multiLevelType w:val="multilevel"/>
    <w:tmpl w:val="E34A3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9A6D45"/>
    <w:multiLevelType w:val="multilevel"/>
    <w:tmpl w:val="5B149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165A93"/>
    <w:multiLevelType w:val="hybridMultilevel"/>
    <w:tmpl w:val="EE14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C2181"/>
    <w:multiLevelType w:val="hybridMultilevel"/>
    <w:tmpl w:val="20B04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A019B"/>
    <w:multiLevelType w:val="hybridMultilevel"/>
    <w:tmpl w:val="6986CF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BB3BC9"/>
    <w:multiLevelType w:val="hybridMultilevel"/>
    <w:tmpl w:val="B690455A"/>
    <w:lvl w:ilvl="0" w:tplc="3D1E232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3149A"/>
    <w:multiLevelType w:val="hybridMultilevel"/>
    <w:tmpl w:val="BEE633A8"/>
    <w:lvl w:ilvl="0" w:tplc="FA54F814">
      <w:start w:val="9"/>
      <w:numFmt w:val="decimal"/>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17903"/>
    <w:multiLevelType w:val="hybridMultilevel"/>
    <w:tmpl w:val="7B96AA72"/>
    <w:lvl w:ilvl="0" w:tplc="0409001B">
      <w:start w:val="1"/>
      <w:numFmt w:val="lowerRoman"/>
      <w:lvlText w:val="%1."/>
      <w:lvlJc w:val="righ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6" w15:restartNumberingAfterBreak="0">
    <w:nsid w:val="6075277D"/>
    <w:multiLevelType w:val="hybridMultilevel"/>
    <w:tmpl w:val="236A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FE0BE3"/>
    <w:multiLevelType w:val="hybridMultilevel"/>
    <w:tmpl w:val="EF80AE4C"/>
    <w:lvl w:ilvl="0" w:tplc="47FE3E5E">
      <w:start w:val="1"/>
      <w:numFmt w:val="decimal"/>
      <w:lvlText w:val="%1."/>
      <w:lvlJc w:val="left"/>
      <w:pPr>
        <w:ind w:left="360" w:hanging="360"/>
      </w:pPr>
      <w:rPr>
        <w:rFonts w:hint="default"/>
        <w:b w:val="0"/>
        <w:i w:val="0"/>
        <w:sz w:val="22"/>
      </w:rPr>
    </w:lvl>
    <w:lvl w:ilvl="1" w:tplc="B1EA0D62">
      <w:start w:val="1"/>
      <w:numFmt w:val="lowerLetter"/>
      <w:lvlText w:val="%2."/>
      <w:lvlJc w:val="left"/>
      <w:pPr>
        <w:ind w:left="900" w:hanging="360"/>
      </w:pPr>
      <w:rPr>
        <w:b w:val="0"/>
        <w:sz w:val="20"/>
        <w:szCs w:val="20"/>
      </w:rPr>
    </w:lvl>
    <w:lvl w:ilvl="2" w:tplc="4F2E06E0">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E2762"/>
    <w:multiLevelType w:val="hybridMultilevel"/>
    <w:tmpl w:val="00B43252"/>
    <w:lvl w:ilvl="0" w:tplc="CA7A1F4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C1678"/>
    <w:multiLevelType w:val="hybridMultilevel"/>
    <w:tmpl w:val="829AD64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130730"/>
    <w:multiLevelType w:val="hybridMultilevel"/>
    <w:tmpl w:val="D9868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540DC"/>
    <w:multiLevelType w:val="hybridMultilevel"/>
    <w:tmpl w:val="BEDA26CA"/>
    <w:lvl w:ilvl="0" w:tplc="820450AE">
      <w:start w:val="1"/>
      <w:numFmt w:val="lowerLetter"/>
      <w:lvlText w:val="%1."/>
      <w:lvlJc w:val="left"/>
      <w:pPr>
        <w:ind w:left="1800" w:hanging="360"/>
      </w:pPr>
      <w:rPr>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4D0E6C"/>
    <w:multiLevelType w:val="hybridMultilevel"/>
    <w:tmpl w:val="567A0D82"/>
    <w:lvl w:ilvl="0" w:tplc="B2B44B0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2B9F"/>
    <w:multiLevelType w:val="hybridMultilevel"/>
    <w:tmpl w:val="71B46994"/>
    <w:lvl w:ilvl="0" w:tplc="A65E142A">
      <w:start w:val="1"/>
      <w:numFmt w:val="decimal"/>
      <w:lvlText w:val="%1."/>
      <w:lvlJc w:val="left"/>
      <w:pPr>
        <w:ind w:left="720" w:hanging="360"/>
      </w:pPr>
      <w:rPr>
        <w:rFonts w:hint="default"/>
        <w:i w:val="0"/>
        <w:sz w:val="22"/>
      </w:rPr>
    </w:lvl>
    <w:lvl w:ilvl="1" w:tplc="B1EA0D62">
      <w:start w:val="1"/>
      <w:numFmt w:val="lowerLetter"/>
      <w:lvlText w:val="%2."/>
      <w:lvlJc w:val="left"/>
      <w:pPr>
        <w:ind w:left="1440" w:hanging="360"/>
      </w:pPr>
      <w:rPr>
        <w:b w:val="0"/>
        <w:sz w:val="20"/>
        <w:szCs w:val="20"/>
      </w:rPr>
    </w:lvl>
    <w:lvl w:ilvl="2" w:tplc="4F2E06E0">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D381E"/>
    <w:multiLevelType w:val="hybridMultilevel"/>
    <w:tmpl w:val="1876CF02"/>
    <w:lvl w:ilvl="0" w:tplc="A65E142A">
      <w:start w:val="1"/>
      <w:numFmt w:val="decimal"/>
      <w:lvlText w:val="%1."/>
      <w:lvlJc w:val="left"/>
      <w:pPr>
        <w:ind w:left="360" w:hanging="360"/>
      </w:pPr>
      <w:rPr>
        <w:rFonts w:hint="default"/>
        <w:i w:val="0"/>
        <w:sz w:val="22"/>
      </w:rPr>
    </w:lvl>
    <w:lvl w:ilvl="1" w:tplc="B1EA0D62">
      <w:start w:val="1"/>
      <w:numFmt w:val="lowerLetter"/>
      <w:lvlText w:val="%2."/>
      <w:lvlJc w:val="left"/>
      <w:pPr>
        <w:ind w:left="1080" w:hanging="360"/>
      </w:pPr>
      <w:rPr>
        <w:b w:val="0"/>
        <w:sz w:val="20"/>
        <w:szCs w:val="20"/>
      </w:rPr>
    </w:lvl>
    <w:lvl w:ilvl="2" w:tplc="4F2E06E0">
      <w:start w:val="1"/>
      <w:numFmt w:val="lowerRoman"/>
      <w:lvlText w:val="%3."/>
      <w:lvlJc w:val="right"/>
      <w:pPr>
        <w:ind w:left="1800" w:hanging="180"/>
      </w:pPr>
      <w:rPr>
        <w:b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141849"/>
    <w:multiLevelType w:val="hybridMultilevel"/>
    <w:tmpl w:val="AF643934"/>
    <w:lvl w:ilvl="0" w:tplc="04090019">
      <w:start w:val="1"/>
      <w:numFmt w:val="lowerLetter"/>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1E1716"/>
    <w:multiLevelType w:val="hybridMultilevel"/>
    <w:tmpl w:val="BEDA26CA"/>
    <w:lvl w:ilvl="0" w:tplc="820450AE">
      <w:start w:val="1"/>
      <w:numFmt w:val="lowerLetter"/>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1E1FCE"/>
    <w:multiLevelType w:val="hybridMultilevel"/>
    <w:tmpl w:val="37E25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0C76BC"/>
    <w:multiLevelType w:val="hybridMultilevel"/>
    <w:tmpl w:val="3FCCCD44"/>
    <w:lvl w:ilvl="0" w:tplc="302A334C">
      <w:start w:val="1"/>
      <w:numFmt w:val="upperRoman"/>
      <w:lvlText w:val="%1."/>
      <w:lvlJc w:val="left"/>
      <w:pPr>
        <w:ind w:left="720" w:hanging="360"/>
      </w:pPr>
      <w:rPr>
        <w:rFonts w:hint="default"/>
        <w:i w:val="0"/>
        <w:sz w:val="22"/>
      </w:rPr>
    </w:lvl>
    <w:lvl w:ilvl="1" w:tplc="B1EA0D62">
      <w:start w:val="1"/>
      <w:numFmt w:val="lowerLetter"/>
      <w:lvlText w:val="%2."/>
      <w:lvlJc w:val="left"/>
      <w:pPr>
        <w:ind w:left="1440" w:hanging="360"/>
      </w:pPr>
      <w:rPr>
        <w:b w:val="0"/>
        <w:sz w:val="20"/>
        <w:szCs w:val="20"/>
      </w:rPr>
    </w:lvl>
    <w:lvl w:ilvl="2" w:tplc="4F2E06E0">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43B89"/>
    <w:multiLevelType w:val="hybridMultilevel"/>
    <w:tmpl w:val="5B7861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B3741C"/>
    <w:multiLevelType w:val="hybridMultilevel"/>
    <w:tmpl w:val="2B96A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8"/>
  </w:num>
  <w:num w:numId="2">
    <w:abstractNumId w:val="31"/>
  </w:num>
  <w:num w:numId="3">
    <w:abstractNumId w:val="36"/>
  </w:num>
  <w:num w:numId="4">
    <w:abstractNumId w:val="14"/>
  </w:num>
  <w:num w:numId="5">
    <w:abstractNumId w:val="35"/>
  </w:num>
  <w:num w:numId="6">
    <w:abstractNumId w:val="8"/>
  </w:num>
  <w:num w:numId="7">
    <w:abstractNumId w:val="11"/>
  </w:num>
  <w:num w:numId="8">
    <w:abstractNumId w:val="26"/>
  </w:num>
  <w:num w:numId="9">
    <w:abstractNumId w:val="29"/>
  </w:num>
  <w:num w:numId="10">
    <w:abstractNumId w:val="15"/>
  </w:num>
  <w:num w:numId="11">
    <w:abstractNumId w:val="3"/>
  </w:num>
  <w:num w:numId="12">
    <w:abstractNumId w:val="25"/>
  </w:num>
  <w:num w:numId="13">
    <w:abstractNumId w:val="27"/>
  </w:num>
  <w:num w:numId="14">
    <w:abstractNumId w:val="1"/>
  </w:num>
  <w:num w:numId="15">
    <w:abstractNumId w:val="21"/>
  </w:num>
  <w:num w:numId="16">
    <w:abstractNumId w:val="0"/>
  </w:num>
  <w:num w:numId="17">
    <w:abstractNumId w:val="20"/>
  </w:num>
  <w:num w:numId="18">
    <w:abstractNumId w:val="34"/>
  </w:num>
  <w:num w:numId="19">
    <w:abstractNumId w:val="33"/>
  </w:num>
  <w:num w:numId="20">
    <w:abstractNumId w:val="37"/>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10"/>
  </w:num>
  <w:num w:numId="26">
    <w:abstractNumId w:val="39"/>
  </w:num>
  <w:num w:numId="27">
    <w:abstractNumId w:val="22"/>
  </w:num>
  <w:num w:numId="28">
    <w:abstractNumId w:val="40"/>
  </w:num>
  <w:num w:numId="29">
    <w:abstractNumId w:val="5"/>
  </w:num>
  <w:num w:numId="30">
    <w:abstractNumId w:val="30"/>
  </w:num>
  <w:num w:numId="31">
    <w:abstractNumId w:val="23"/>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16"/>
  </w:num>
  <w:num w:numId="37">
    <w:abstractNumId w:val="6"/>
  </w:num>
  <w:num w:numId="38">
    <w:abstractNumId w:val="24"/>
  </w:num>
  <w:num w:numId="39">
    <w:abstractNumId w:val="12"/>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A5"/>
    <w:rsid w:val="0001362E"/>
    <w:rsid w:val="00021CAC"/>
    <w:rsid w:val="00031978"/>
    <w:rsid w:val="00032F54"/>
    <w:rsid w:val="0003500E"/>
    <w:rsid w:val="0004613A"/>
    <w:rsid w:val="00056AA2"/>
    <w:rsid w:val="00057ED8"/>
    <w:rsid w:val="00057F2E"/>
    <w:rsid w:val="00060D8E"/>
    <w:rsid w:val="00061AF0"/>
    <w:rsid w:val="000625F9"/>
    <w:rsid w:val="00066954"/>
    <w:rsid w:val="00067798"/>
    <w:rsid w:val="00074B18"/>
    <w:rsid w:val="00080793"/>
    <w:rsid w:val="00083794"/>
    <w:rsid w:val="00086111"/>
    <w:rsid w:val="000A3876"/>
    <w:rsid w:val="000A6904"/>
    <w:rsid w:val="000B1181"/>
    <w:rsid w:val="000B166E"/>
    <w:rsid w:val="000B251B"/>
    <w:rsid w:val="000C1139"/>
    <w:rsid w:val="000C5893"/>
    <w:rsid w:val="000D0EBB"/>
    <w:rsid w:val="000D597F"/>
    <w:rsid w:val="000D7166"/>
    <w:rsid w:val="000F255A"/>
    <w:rsid w:val="000F48E2"/>
    <w:rsid w:val="000F5F57"/>
    <w:rsid w:val="000F6BDF"/>
    <w:rsid w:val="00103A3F"/>
    <w:rsid w:val="00113C9B"/>
    <w:rsid w:val="00113F09"/>
    <w:rsid w:val="00125ADB"/>
    <w:rsid w:val="001366F9"/>
    <w:rsid w:val="001401C4"/>
    <w:rsid w:val="001411F8"/>
    <w:rsid w:val="00145894"/>
    <w:rsid w:val="00151B1F"/>
    <w:rsid w:val="0015388F"/>
    <w:rsid w:val="00156F06"/>
    <w:rsid w:val="00162436"/>
    <w:rsid w:val="00167580"/>
    <w:rsid w:val="00181D5D"/>
    <w:rsid w:val="00184FB2"/>
    <w:rsid w:val="001852B6"/>
    <w:rsid w:val="00186640"/>
    <w:rsid w:val="00187DFE"/>
    <w:rsid w:val="001912DF"/>
    <w:rsid w:val="00191CC1"/>
    <w:rsid w:val="00193445"/>
    <w:rsid w:val="0019652E"/>
    <w:rsid w:val="00196C9C"/>
    <w:rsid w:val="00197577"/>
    <w:rsid w:val="00197C3D"/>
    <w:rsid w:val="00197E31"/>
    <w:rsid w:val="001A0AE4"/>
    <w:rsid w:val="001A4209"/>
    <w:rsid w:val="001A72F7"/>
    <w:rsid w:val="001B739B"/>
    <w:rsid w:val="001C0669"/>
    <w:rsid w:val="001C26D3"/>
    <w:rsid w:val="001C786D"/>
    <w:rsid w:val="001D343E"/>
    <w:rsid w:val="001E29CA"/>
    <w:rsid w:val="001E4C2B"/>
    <w:rsid w:val="001E4EEB"/>
    <w:rsid w:val="001E7E6A"/>
    <w:rsid w:val="001F000D"/>
    <w:rsid w:val="001F5C66"/>
    <w:rsid w:val="00202782"/>
    <w:rsid w:val="00202B9F"/>
    <w:rsid w:val="00203A5D"/>
    <w:rsid w:val="00203D6E"/>
    <w:rsid w:val="0020755E"/>
    <w:rsid w:val="002153F5"/>
    <w:rsid w:val="002165C9"/>
    <w:rsid w:val="00223C70"/>
    <w:rsid w:val="00225E03"/>
    <w:rsid w:val="002365DE"/>
    <w:rsid w:val="0026517D"/>
    <w:rsid w:val="0028686B"/>
    <w:rsid w:val="00287071"/>
    <w:rsid w:val="00287545"/>
    <w:rsid w:val="00287C97"/>
    <w:rsid w:val="002926C3"/>
    <w:rsid w:val="002941E6"/>
    <w:rsid w:val="002969A5"/>
    <w:rsid w:val="002A001E"/>
    <w:rsid w:val="002A0B59"/>
    <w:rsid w:val="002A14CE"/>
    <w:rsid w:val="002A3CF5"/>
    <w:rsid w:val="002A3E33"/>
    <w:rsid w:val="002B02D0"/>
    <w:rsid w:val="002B314D"/>
    <w:rsid w:val="002B799E"/>
    <w:rsid w:val="002C0A28"/>
    <w:rsid w:val="002C4391"/>
    <w:rsid w:val="002D27DB"/>
    <w:rsid w:val="002D2987"/>
    <w:rsid w:val="002E047C"/>
    <w:rsid w:val="002E3E5C"/>
    <w:rsid w:val="002F22BE"/>
    <w:rsid w:val="002F4440"/>
    <w:rsid w:val="002F5261"/>
    <w:rsid w:val="00300775"/>
    <w:rsid w:val="003045DB"/>
    <w:rsid w:val="00311C18"/>
    <w:rsid w:val="003162F5"/>
    <w:rsid w:val="003215E9"/>
    <w:rsid w:val="00323810"/>
    <w:rsid w:val="00333F1D"/>
    <w:rsid w:val="003507F3"/>
    <w:rsid w:val="00350910"/>
    <w:rsid w:val="00350E35"/>
    <w:rsid w:val="00356D21"/>
    <w:rsid w:val="00362B3F"/>
    <w:rsid w:val="003700AA"/>
    <w:rsid w:val="00370E83"/>
    <w:rsid w:val="0037525F"/>
    <w:rsid w:val="0038082F"/>
    <w:rsid w:val="003820C3"/>
    <w:rsid w:val="00387FDE"/>
    <w:rsid w:val="0039118E"/>
    <w:rsid w:val="00392B7A"/>
    <w:rsid w:val="00396354"/>
    <w:rsid w:val="0039698C"/>
    <w:rsid w:val="003A5F0D"/>
    <w:rsid w:val="003B1FB5"/>
    <w:rsid w:val="003B65AB"/>
    <w:rsid w:val="003B7B3D"/>
    <w:rsid w:val="003B7DFB"/>
    <w:rsid w:val="003C0D9B"/>
    <w:rsid w:val="003C7B77"/>
    <w:rsid w:val="003D03D7"/>
    <w:rsid w:val="003D223F"/>
    <w:rsid w:val="003E374E"/>
    <w:rsid w:val="003F0A77"/>
    <w:rsid w:val="003F257F"/>
    <w:rsid w:val="003F3FF9"/>
    <w:rsid w:val="003F55A5"/>
    <w:rsid w:val="004018DF"/>
    <w:rsid w:val="00406A83"/>
    <w:rsid w:val="00412CCF"/>
    <w:rsid w:val="00415EEF"/>
    <w:rsid w:val="00422EA7"/>
    <w:rsid w:val="004362A9"/>
    <w:rsid w:val="004407DF"/>
    <w:rsid w:val="00441991"/>
    <w:rsid w:val="00442ACC"/>
    <w:rsid w:val="00450445"/>
    <w:rsid w:val="0045230D"/>
    <w:rsid w:val="0046034D"/>
    <w:rsid w:val="00471916"/>
    <w:rsid w:val="00486D05"/>
    <w:rsid w:val="00496F48"/>
    <w:rsid w:val="004A00C3"/>
    <w:rsid w:val="004A0ED7"/>
    <w:rsid w:val="004B100A"/>
    <w:rsid w:val="004B2DAE"/>
    <w:rsid w:val="004B3077"/>
    <w:rsid w:val="004B38D1"/>
    <w:rsid w:val="004B5F7F"/>
    <w:rsid w:val="004C0A9C"/>
    <w:rsid w:val="004C42BE"/>
    <w:rsid w:val="004C73C4"/>
    <w:rsid w:val="004D3B46"/>
    <w:rsid w:val="004D4B95"/>
    <w:rsid w:val="004D53FA"/>
    <w:rsid w:val="004D5FD0"/>
    <w:rsid w:val="004E4E20"/>
    <w:rsid w:val="004F218D"/>
    <w:rsid w:val="004F3E6B"/>
    <w:rsid w:val="0050679F"/>
    <w:rsid w:val="00506FE7"/>
    <w:rsid w:val="00507186"/>
    <w:rsid w:val="00517FCB"/>
    <w:rsid w:val="00521D32"/>
    <w:rsid w:val="005224C9"/>
    <w:rsid w:val="0054024D"/>
    <w:rsid w:val="00540253"/>
    <w:rsid w:val="00541A8B"/>
    <w:rsid w:val="00545BBA"/>
    <w:rsid w:val="00546911"/>
    <w:rsid w:val="00546E08"/>
    <w:rsid w:val="00550134"/>
    <w:rsid w:val="005624DC"/>
    <w:rsid w:val="005636CE"/>
    <w:rsid w:val="00572656"/>
    <w:rsid w:val="0057322E"/>
    <w:rsid w:val="00580DA5"/>
    <w:rsid w:val="0058257A"/>
    <w:rsid w:val="00582DD8"/>
    <w:rsid w:val="00586BBA"/>
    <w:rsid w:val="00593891"/>
    <w:rsid w:val="005A2562"/>
    <w:rsid w:val="005B5E5C"/>
    <w:rsid w:val="005B693F"/>
    <w:rsid w:val="005C0EF0"/>
    <w:rsid w:val="005C2A91"/>
    <w:rsid w:val="005C5214"/>
    <w:rsid w:val="005C6DD6"/>
    <w:rsid w:val="005D44A2"/>
    <w:rsid w:val="005E0997"/>
    <w:rsid w:val="005E48CD"/>
    <w:rsid w:val="005E6AB1"/>
    <w:rsid w:val="005F714E"/>
    <w:rsid w:val="00601935"/>
    <w:rsid w:val="00603BE6"/>
    <w:rsid w:val="006123B1"/>
    <w:rsid w:val="00614A7C"/>
    <w:rsid w:val="006172DA"/>
    <w:rsid w:val="00620F4F"/>
    <w:rsid w:val="00622AA1"/>
    <w:rsid w:val="00626A8F"/>
    <w:rsid w:val="00631766"/>
    <w:rsid w:val="00631C04"/>
    <w:rsid w:val="00631E07"/>
    <w:rsid w:val="00637824"/>
    <w:rsid w:val="00645616"/>
    <w:rsid w:val="00647C5B"/>
    <w:rsid w:val="006525CF"/>
    <w:rsid w:val="00660F13"/>
    <w:rsid w:val="00671375"/>
    <w:rsid w:val="00691E1B"/>
    <w:rsid w:val="00693BBC"/>
    <w:rsid w:val="00697737"/>
    <w:rsid w:val="006A44F7"/>
    <w:rsid w:val="006B21FA"/>
    <w:rsid w:val="006B6178"/>
    <w:rsid w:val="006C4EB0"/>
    <w:rsid w:val="006D03BA"/>
    <w:rsid w:val="006D0EAD"/>
    <w:rsid w:val="006D1BE0"/>
    <w:rsid w:val="006F0568"/>
    <w:rsid w:val="006F445A"/>
    <w:rsid w:val="006F5328"/>
    <w:rsid w:val="0070070F"/>
    <w:rsid w:val="00700773"/>
    <w:rsid w:val="00700C3A"/>
    <w:rsid w:val="007151A7"/>
    <w:rsid w:val="00715813"/>
    <w:rsid w:val="007165B9"/>
    <w:rsid w:val="0071679E"/>
    <w:rsid w:val="0071789D"/>
    <w:rsid w:val="00722B2A"/>
    <w:rsid w:val="0072796C"/>
    <w:rsid w:val="007309BA"/>
    <w:rsid w:val="00731E04"/>
    <w:rsid w:val="00732897"/>
    <w:rsid w:val="00733402"/>
    <w:rsid w:val="00734889"/>
    <w:rsid w:val="00734F05"/>
    <w:rsid w:val="00741883"/>
    <w:rsid w:val="00750322"/>
    <w:rsid w:val="00751CDB"/>
    <w:rsid w:val="00755388"/>
    <w:rsid w:val="00756BA7"/>
    <w:rsid w:val="0076081D"/>
    <w:rsid w:val="00764F63"/>
    <w:rsid w:val="00773332"/>
    <w:rsid w:val="00773E32"/>
    <w:rsid w:val="00782D94"/>
    <w:rsid w:val="00790C53"/>
    <w:rsid w:val="0079353A"/>
    <w:rsid w:val="0079380D"/>
    <w:rsid w:val="007A0668"/>
    <w:rsid w:val="007A0AD1"/>
    <w:rsid w:val="007B2755"/>
    <w:rsid w:val="007B329C"/>
    <w:rsid w:val="007B38B0"/>
    <w:rsid w:val="007C0067"/>
    <w:rsid w:val="007D0D93"/>
    <w:rsid w:val="007D5FBB"/>
    <w:rsid w:val="007D6120"/>
    <w:rsid w:val="007D7161"/>
    <w:rsid w:val="007E11F4"/>
    <w:rsid w:val="007E1513"/>
    <w:rsid w:val="007E376D"/>
    <w:rsid w:val="007E42A5"/>
    <w:rsid w:val="007E4B9C"/>
    <w:rsid w:val="007E4CD7"/>
    <w:rsid w:val="007F2309"/>
    <w:rsid w:val="007F6146"/>
    <w:rsid w:val="008039A3"/>
    <w:rsid w:val="00807221"/>
    <w:rsid w:val="00822B4D"/>
    <w:rsid w:val="00831238"/>
    <w:rsid w:val="008358DB"/>
    <w:rsid w:val="0083769E"/>
    <w:rsid w:val="00840641"/>
    <w:rsid w:val="00842E71"/>
    <w:rsid w:val="00851769"/>
    <w:rsid w:val="008517F5"/>
    <w:rsid w:val="008635AA"/>
    <w:rsid w:val="008636A0"/>
    <w:rsid w:val="00863B3D"/>
    <w:rsid w:val="0086699E"/>
    <w:rsid w:val="00874300"/>
    <w:rsid w:val="008747C5"/>
    <w:rsid w:val="00876462"/>
    <w:rsid w:val="0088491F"/>
    <w:rsid w:val="00886C6F"/>
    <w:rsid w:val="00886D08"/>
    <w:rsid w:val="008937B1"/>
    <w:rsid w:val="0089478C"/>
    <w:rsid w:val="00895CC7"/>
    <w:rsid w:val="008A30D4"/>
    <w:rsid w:val="008A40AC"/>
    <w:rsid w:val="008B75BF"/>
    <w:rsid w:val="008C04B9"/>
    <w:rsid w:val="008C70CE"/>
    <w:rsid w:val="008D2268"/>
    <w:rsid w:val="008D28CC"/>
    <w:rsid w:val="008E0B05"/>
    <w:rsid w:val="008E0BD7"/>
    <w:rsid w:val="008E133C"/>
    <w:rsid w:val="008E1A9C"/>
    <w:rsid w:val="00902BFD"/>
    <w:rsid w:val="00902CD8"/>
    <w:rsid w:val="00903A0E"/>
    <w:rsid w:val="0091178B"/>
    <w:rsid w:val="00911DC7"/>
    <w:rsid w:val="00913C20"/>
    <w:rsid w:val="00914318"/>
    <w:rsid w:val="00914DB9"/>
    <w:rsid w:val="009206D0"/>
    <w:rsid w:val="009212DC"/>
    <w:rsid w:val="00921F13"/>
    <w:rsid w:val="00932240"/>
    <w:rsid w:val="00937FB4"/>
    <w:rsid w:val="00943521"/>
    <w:rsid w:val="009449BA"/>
    <w:rsid w:val="00945222"/>
    <w:rsid w:val="009455D4"/>
    <w:rsid w:val="009528A5"/>
    <w:rsid w:val="009546BC"/>
    <w:rsid w:val="00957A79"/>
    <w:rsid w:val="00962C82"/>
    <w:rsid w:val="009712C2"/>
    <w:rsid w:val="00976030"/>
    <w:rsid w:val="00976CFC"/>
    <w:rsid w:val="00984785"/>
    <w:rsid w:val="0099060C"/>
    <w:rsid w:val="00995379"/>
    <w:rsid w:val="009A5119"/>
    <w:rsid w:val="009A6C3A"/>
    <w:rsid w:val="009B1242"/>
    <w:rsid w:val="009B3892"/>
    <w:rsid w:val="009B7826"/>
    <w:rsid w:val="009C1C7F"/>
    <w:rsid w:val="009C6F60"/>
    <w:rsid w:val="009D1B7B"/>
    <w:rsid w:val="009D1E1C"/>
    <w:rsid w:val="009D794F"/>
    <w:rsid w:val="009E1035"/>
    <w:rsid w:val="009E5221"/>
    <w:rsid w:val="009E709F"/>
    <w:rsid w:val="009F7C92"/>
    <w:rsid w:val="00A23869"/>
    <w:rsid w:val="00A24DFB"/>
    <w:rsid w:val="00A31515"/>
    <w:rsid w:val="00A348D9"/>
    <w:rsid w:val="00A46201"/>
    <w:rsid w:val="00A500DA"/>
    <w:rsid w:val="00A52275"/>
    <w:rsid w:val="00A52A3F"/>
    <w:rsid w:val="00A575E8"/>
    <w:rsid w:val="00A65E06"/>
    <w:rsid w:val="00A673E8"/>
    <w:rsid w:val="00A7007D"/>
    <w:rsid w:val="00A70D03"/>
    <w:rsid w:val="00A72077"/>
    <w:rsid w:val="00A73904"/>
    <w:rsid w:val="00A80B06"/>
    <w:rsid w:val="00AA0B4A"/>
    <w:rsid w:val="00AA42A3"/>
    <w:rsid w:val="00AA7D0B"/>
    <w:rsid w:val="00AB16B8"/>
    <w:rsid w:val="00AB25CD"/>
    <w:rsid w:val="00AB2F5F"/>
    <w:rsid w:val="00AB7534"/>
    <w:rsid w:val="00AB7863"/>
    <w:rsid w:val="00AC39B4"/>
    <w:rsid w:val="00AF0D8B"/>
    <w:rsid w:val="00AF2F19"/>
    <w:rsid w:val="00AF4A4C"/>
    <w:rsid w:val="00AF5011"/>
    <w:rsid w:val="00AF5C87"/>
    <w:rsid w:val="00B01959"/>
    <w:rsid w:val="00B022E7"/>
    <w:rsid w:val="00B061B8"/>
    <w:rsid w:val="00B0660F"/>
    <w:rsid w:val="00B1115F"/>
    <w:rsid w:val="00B1327F"/>
    <w:rsid w:val="00B15759"/>
    <w:rsid w:val="00B22B65"/>
    <w:rsid w:val="00B25CE8"/>
    <w:rsid w:val="00B427D7"/>
    <w:rsid w:val="00B443C6"/>
    <w:rsid w:val="00B56DCB"/>
    <w:rsid w:val="00B573FA"/>
    <w:rsid w:val="00B7556B"/>
    <w:rsid w:val="00B75979"/>
    <w:rsid w:val="00B76355"/>
    <w:rsid w:val="00B834F8"/>
    <w:rsid w:val="00B85967"/>
    <w:rsid w:val="00B978E4"/>
    <w:rsid w:val="00BA185A"/>
    <w:rsid w:val="00BA489D"/>
    <w:rsid w:val="00BB3D9B"/>
    <w:rsid w:val="00BC51DD"/>
    <w:rsid w:val="00BD3D59"/>
    <w:rsid w:val="00BD71F2"/>
    <w:rsid w:val="00BE1663"/>
    <w:rsid w:val="00BE2C35"/>
    <w:rsid w:val="00BE2DD6"/>
    <w:rsid w:val="00BE3321"/>
    <w:rsid w:val="00BE33DF"/>
    <w:rsid w:val="00BE7243"/>
    <w:rsid w:val="00BF706D"/>
    <w:rsid w:val="00C02CA0"/>
    <w:rsid w:val="00C06B4D"/>
    <w:rsid w:val="00C12ADB"/>
    <w:rsid w:val="00C14793"/>
    <w:rsid w:val="00C23D26"/>
    <w:rsid w:val="00C40B36"/>
    <w:rsid w:val="00C420EF"/>
    <w:rsid w:val="00C5090E"/>
    <w:rsid w:val="00C63BB1"/>
    <w:rsid w:val="00C6510C"/>
    <w:rsid w:val="00C72BE6"/>
    <w:rsid w:val="00C76ECE"/>
    <w:rsid w:val="00C774DB"/>
    <w:rsid w:val="00C8044E"/>
    <w:rsid w:val="00C80931"/>
    <w:rsid w:val="00C80B9F"/>
    <w:rsid w:val="00C845ED"/>
    <w:rsid w:val="00C865E6"/>
    <w:rsid w:val="00C86E31"/>
    <w:rsid w:val="00C870A9"/>
    <w:rsid w:val="00C909CF"/>
    <w:rsid w:val="00C91C7C"/>
    <w:rsid w:val="00CA0E2E"/>
    <w:rsid w:val="00CA41BF"/>
    <w:rsid w:val="00CB540A"/>
    <w:rsid w:val="00CB58BE"/>
    <w:rsid w:val="00CB7958"/>
    <w:rsid w:val="00CB7F2E"/>
    <w:rsid w:val="00CC0DDD"/>
    <w:rsid w:val="00CC1446"/>
    <w:rsid w:val="00CC35C5"/>
    <w:rsid w:val="00CC385E"/>
    <w:rsid w:val="00CC4BDB"/>
    <w:rsid w:val="00CC51D8"/>
    <w:rsid w:val="00CD0B52"/>
    <w:rsid w:val="00CD6C14"/>
    <w:rsid w:val="00CE189D"/>
    <w:rsid w:val="00CE3749"/>
    <w:rsid w:val="00CE38BB"/>
    <w:rsid w:val="00CF10B9"/>
    <w:rsid w:val="00CF2F08"/>
    <w:rsid w:val="00CF6934"/>
    <w:rsid w:val="00D01138"/>
    <w:rsid w:val="00D03559"/>
    <w:rsid w:val="00D05CD7"/>
    <w:rsid w:val="00D11695"/>
    <w:rsid w:val="00D12EBE"/>
    <w:rsid w:val="00D15489"/>
    <w:rsid w:val="00D262B9"/>
    <w:rsid w:val="00D27839"/>
    <w:rsid w:val="00D43EF3"/>
    <w:rsid w:val="00D53965"/>
    <w:rsid w:val="00D555DE"/>
    <w:rsid w:val="00D563CC"/>
    <w:rsid w:val="00D70D7C"/>
    <w:rsid w:val="00D800BE"/>
    <w:rsid w:val="00D83A5B"/>
    <w:rsid w:val="00D93753"/>
    <w:rsid w:val="00DA0476"/>
    <w:rsid w:val="00DA43CA"/>
    <w:rsid w:val="00DA55E2"/>
    <w:rsid w:val="00DB2BA4"/>
    <w:rsid w:val="00DB2C58"/>
    <w:rsid w:val="00DC1634"/>
    <w:rsid w:val="00DC62B6"/>
    <w:rsid w:val="00DC7DCC"/>
    <w:rsid w:val="00DD0079"/>
    <w:rsid w:val="00DD10E4"/>
    <w:rsid w:val="00DD1A0E"/>
    <w:rsid w:val="00DD302F"/>
    <w:rsid w:val="00DD6F05"/>
    <w:rsid w:val="00DE3FA9"/>
    <w:rsid w:val="00DE59DD"/>
    <w:rsid w:val="00DF61B0"/>
    <w:rsid w:val="00E07901"/>
    <w:rsid w:val="00E11110"/>
    <w:rsid w:val="00E200F1"/>
    <w:rsid w:val="00E20CFF"/>
    <w:rsid w:val="00E25D9C"/>
    <w:rsid w:val="00E31793"/>
    <w:rsid w:val="00E421A5"/>
    <w:rsid w:val="00E43AD9"/>
    <w:rsid w:val="00E541C5"/>
    <w:rsid w:val="00E65905"/>
    <w:rsid w:val="00E66348"/>
    <w:rsid w:val="00E6772B"/>
    <w:rsid w:val="00E72AC1"/>
    <w:rsid w:val="00E8353E"/>
    <w:rsid w:val="00E842A0"/>
    <w:rsid w:val="00E85D20"/>
    <w:rsid w:val="00E85FEB"/>
    <w:rsid w:val="00E908E2"/>
    <w:rsid w:val="00E91578"/>
    <w:rsid w:val="00E9453C"/>
    <w:rsid w:val="00E95D0F"/>
    <w:rsid w:val="00EA236B"/>
    <w:rsid w:val="00EA27FC"/>
    <w:rsid w:val="00EA4426"/>
    <w:rsid w:val="00EA63B8"/>
    <w:rsid w:val="00EB152E"/>
    <w:rsid w:val="00EB4E72"/>
    <w:rsid w:val="00EB50EB"/>
    <w:rsid w:val="00EB7F00"/>
    <w:rsid w:val="00ED154E"/>
    <w:rsid w:val="00ED2E9E"/>
    <w:rsid w:val="00EE0922"/>
    <w:rsid w:val="00EF06F6"/>
    <w:rsid w:val="00EF13F3"/>
    <w:rsid w:val="00EF1F86"/>
    <w:rsid w:val="00EF4C90"/>
    <w:rsid w:val="00F06588"/>
    <w:rsid w:val="00F076F1"/>
    <w:rsid w:val="00F11BD8"/>
    <w:rsid w:val="00F125EA"/>
    <w:rsid w:val="00F14E5E"/>
    <w:rsid w:val="00F205C7"/>
    <w:rsid w:val="00F21C2F"/>
    <w:rsid w:val="00F24A03"/>
    <w:rsid w:val="00F24A45"/>
    <w:rsid w:val="00F26908"/>
    <w:rsid w:val="00F32BCD"/>
    <w:rsid w:val="00F35936"/>
    <w:rsid w:val="00F36C50"/>
    <w:rsid w:val="00F37131"/>
    <w:rsid w:val="00F42D9F"/>
    <w:rsid w:val="00F54149"/>
    <w:rsid w:val="00F55807"/>
    <w:rsid w:val="00F70D60"/>
    <w:rsid w:val="00F7444C"/>
    <w:rsid w:val="00F75CBA"/>
    <w:rsid w:val="00F9151B"/>
    <w:rsid w:val="00F93AB2"/>
    <w:rsid w:val="00FA1542"/>
    <w:rsid w:val="00FA32BF"/>
    <w:rsid w:val="00FA6DE9"/>
    <w:rsid w:val="00FB0215"/>
    <w:rsid w:val="00FB02CC"/>
    <w:rsid w:val="00FB1FA1"/>
    <w:rsid w:val="00FB4F71"/>
    <w:rsid w:val="00FC1CB2"/>
    <w:rsid w:val="00FC7B5C"/>
    <w:rsid w:val="00FD20DE"/>
    <w:rsid w:val="00FD7D1F"/>
    <w:rsid w:val="00FE236B"/>
    <w:rsid w:val="00FE2D88"/>
    <w:rsid w:val="00FE7A03"/>
    <w:rsid w:val="00FF2BA6"/>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BFF0"/>
  <w15:docId w15:val="{87B699C1-FF4F-41EE-B017-772DB102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D8"/>
  </w:style>
  <w:style w:type="paragraph" w:styleId="Heading2">
    <w:name w:val="heading 2"/>
    <w:basedOn w:val="Normal"/>
    <w:next w:val="Normal"/>
    <w:link w:val="Heading2Char"/>
    <w:qFormat/>
    <w:rsid w:val="00203A5D"/>
    <w:pPr>
      <w:keepNext/>
      <w:spacing w:after="0" w:line="240" w:lineRule="auto"/>
      <w:ind w:left="3600" w:right="90" w:hanging="3600"/>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A5"/>
    <w:rPr>
      <w:rFonts w:ascii="Tahoma" w:hAnsi="Tahoma" w:cs="Tahoma"/>
      <w:sz w:val="16"/>
      <w:szCs w:val="16"/>
    </w:rPr>
  </w:style>
  <w:style w:type="character" w:styleId="Hyperlink">
    <w:name w:val="Hyperlink"/>
    <w:basedOn w:val="DefaultParagraphFont"/>
    <w:uiPriority w:val="99"/>
    <w:unhideWhenUsed/>
    <w:rsid w:val="00D05CD7"/>
    <w:rPr>
      <w:color w:val="0000FF" w:themeColor="hyperlink"/>
      <w:u w:val="single"/>
    </w:rPr>
  </w:style>
  <w:style w:type="character" w:styleId="FollowedHyperlink">
    <w:name w:val="FollowedHyperlink"/>
    <w:basedOn w:val="DefaultParagraphFont"/>
    <w:uiPriority w:val="99"/>
    <w:semiHidden/>
    <w:unhideWhenUsed/>
    <w:rsid w:val="00626A8F"/>
    <w:rPr>
      <w:color w:val="800080" w:themeColor="followedHyperlink"/>
      <w:u w:val="single"/>
    </w:rPr>
  </w:style>
  <w:style w:type="paragraph" w:styleId="ListParagraph">
    <w:name w:val="List Paragraph"/>
    <w:basedOn w:val="Normal"/>
    <w:uiPriority w:val="34"/>
    <w:qFormat/>
    <w:rsid w:val="00B22B65"/>
    <w:pPr>
      <w:ind w:left="720"/>
      <w:contextualSpacing/>
    </w:pPr>
  </w:style>
  <w:style w:type="paragraph" w:styleId="Header">
    <w:name w:val="header"/>
    <w:basedOn w:val="Normal"/>
    <w:link w:val="HeaderChar"/>
    <w:uiPriority w:val="99"/>
    <w:unhideWhenUsed/>
    <w:rsid w:val="00AB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4"/>
  </w:style>
  <w:style w:type="paragraph" w:styleId="Footer">
    <w:name w:val="footer"/>
    <w:basedOn w:val="Normal"/>
    <w:link w:val="FooterChar"/>
    <w:uiPriority w:val="99"/>
    <w:unhideWhenUsed/>
    <w:rsid w:val="00AB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4"/>
  </w:style>
  <w:style w:type="character" w:customStyle="1" w:styleId="Heading2Char">
    <w:name w:val="Heading 2 Char"/>
    <w:basedOn w:val="DefaultParagraphFont"/>
    <w:link w:val="Heading2"/>
    <w:rsid w:val="00203A5D"/>
    <w:rPr>
      <w:rFonts w:ascii="Times New Roman" w:eastAsia="Times New Roman" w:hAnsi="Times New Roman" w:cs="Times New Roman"/>
      <w:i/>
      <w:sz w:val="20"/>
      <w:szCs w:val="20"/>
    </w:rPr>
  </w:style>
  <w:style w:type="table" w:styleId="TableGrid">
    <w:name w:val="Table Grid"/>
    <w:basedOn w:val="TableNormal"/>
    <w:uiPriority w:val="59"/>
    <w:rsid w:val="007C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09802">
      <w:bodyDiv w:val="1"/>
      <w:marLeft w:val="0"/>
      <w:marRight w:val="0"/>
      <w:marTop w:val="0"/>
      <w:marBottom w:val="0"/>
      <w:divBdr>
        <w:top w:val="none" w:sz="0" w:space="0" w:color="auto"/>
        <w:left w:val="none" w:sz="0" w:space="0" w:color="auto"/>
        <w:bottom w:val="none" w:sz="0" w:space="0" w:color="auto"/>
        <w:right w:val="none" w:sz="0" w:space="0" w:color="auto"/>
      </w:divBdr>
    </w:div>
    <w:div w:id="2008822733">
      <w:bodyDiv w:val="1"/>
      <w:marLeft w:val="0"/>
      <w:marRight w:val="0"/>
      <w:marTop w:val="0"/>
      <w:marBottom w:val="0"/>
      <w:divBdr>
        <w:top w:val="none" w:sz="0" w:space="0" w:color="auto"/>
        <w:left w:val="none" w:sz="0" w:space="0" w:color="auto"/>
        <w:bottom w:val="none" w:sz="0" w:space="0" w:color="auto"/>
        <w:right w:val="none" w:sz="0" w:space="0" w:color="auto"/>
      </w:divBdr>
    </w:div>
    <w:div w:id="20804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nv.us/NRS/NRS-241.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state.nv.us/NRS/NRS-241.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jagnv.org/news-ev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nv.us/NRS/NRS-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DCF4C76ED4C44A25690AB0FD4B82A" ma:contentTypeVersion="13" ma:contentTypeDescription="Create a new document." ma:contentTypeScope="" ma:versionID="e43e6bfab44277454623ea1f5d751f8b">
  <xsd:schema xmlns:xsd="http://www.w3.org/2001/XMLSchema" xmlns:xs="http://www.w3.org/2001/XMLSchema" xmlns:p="http://schemas.microsoft.com/office/2006/metadata/properties" xmlns:ns2="eb72e218-7f50-4e87-ba44-59b8e3803133" xmlns:ns3="4af14d14-fa35-454a-bdba-c34eda77de2d" targetNamespace="http://schemas.microsoft.com/office/2006/metadata/properties" ma:root="true" ma:fieldsID="6e4eb0b93068d6c55ed8891a9bd47108" ns2:_="" ns3:_="">
    <xsd:import namespace="eb72e218-7f50-4e87-ba44-59b8e3803133"/>
    <xsd:import namespace="4af14d14-fa35-454a-bdba-c34eda77d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e218-7f50-4e87-ba44-59b8e380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14d14-fa35-454a-bdba-c34eda77de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1194-C386-4807-AEE4-12E736195C75}">
  <ds:schemaRefs>
    <ds:schemaRef ds:uri="http://schemas.microsoft.com/sharepoint/v3/contenttype/forms"/>
  </ds:schemaRefs>
</ds:datastoreItem>
</file>

<file path=customXml/itemProps2.xml><?xml version="1.0" encoding="utf-8"?>
<ds:datastoreItem xmlns:ds="http://schemas.openxmlformats.org/officeDocument/2006/customXml" ds:itemID="{17CC97F9-C600-441C-99FA-8FAB8B54704B}">
  <ds:schemaRefs>
    <ds:schemaRef ds:uri="http://schemas.openxmlformats.org/officeDocument/2006/bibliography"/>
  </ds:schemaRefs>
</ds:datastoreItem>
</file>

<file path=customXml/itemProps3.xml><?xml version="1.0" encoding="utf-8"?>
<ds:datastoreItem xmlns:ds="http://schemas.openxmlformats.org/officeDocument/2006/customXml" ds:itemID="{600DF149-014B-4EC4-A735-6A9F2C2B6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5493B-D5E3-432F-BB1E-75305435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e218-7f50-4e87-ba44-59b8e3803133"/>
    <ds:schemaRef ds:uri="4af14d14-fa35-454a-bdba-c34eda77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Jean Irvine</cp:lastModifiedBy>
  <cp:revision>11</cp:revision>
  <cp:lastPrinted>2021-07-20T19:32:00Z</cp:lastPrinted>
  <dcterms:created xsi:type="dcterms:W3CDTF">2021-07-15T15:37:00Z</dcterms:created>
  <dcterms:modified xsi:type="dcterms:W3CDTF">2021-07-20T19:33:00Z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0x010100BE1DCF4C76ED4C44A25690AB0FD4B82A</vt:lpwstr>
  </property>
  <property fmtid="{D5CDD505-2E9C-101B-9397-08002B2CF9AE}" pid="3" name="Order">
    <vt:r8>2442400</vt:r8>
  </property>
</Properties>
</file>